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7846B5" w14:textId="77777777" w:rsidR="00D721E9" w:rsidRPr="00383B63" w:rsidRDefault="00AF321A" w:rsidP="00D51089">
      <w:pPr>
        <w:pStyle w:val="REG-H1a"/>
        <w:rPr>
          <w:noProof w:val="0"/>
        </w:rPr>
      </w:pPr>
      <w:r w:rsidRPr="00383B63">
        <w:rPr>
          <w:lang w:eastAsia="en-ZA"/>
        </w:rPr>
        <w:drawing>
          <wp:anchor distT="0" distB="0" distL="114300" distR="114300" simplePos="0" relativeHeight="251658240" behindDoc="0" locked="1" layoutInCell="0" allowOverlap="0" wp14:anchorId="7FA3A1FF" wp14:editId="438AA05C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60000" cy="3358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N Annotated Statute - Template - Header Block - Regulation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A731D9" w14:textId="199B00BD" w:rsidR="00C93201" w:rsidRPr="00383B63" w:rsidRDefault="00C93201" w:rsidP="00C93201">
      <w:pPr>
        <w:pStyle w:val="REG-H1d"/>
        <w:rPr>
          <w:noProof w:val="0"/>
        </w:rPr>
      </w:pPr>
      <w:r w:rsidRPr="00383B63">
        <w:rPr>
          <w:noProof w:val="0"/>
        </w:rPr>
        <w:t xml:space="preserve">REGULATIONS </w:t>
      </w:r>
      <w:r w:rsidR="00BC3A13" w:rsidRPr="00383B63">
        <w:rPr>
          <w:noProof w:val="0"/>
        </w:rPr>
        <w:t xml:space="preserve">MADE </w:t>
      </w:r>
      <w:r w:rsidRPr="00383B63">
        <w:rPr>
          <w:noProof w:val="0"/>
        </w:rPr>
        <w:t>IN TERMS OF</w:t>
      </w:r>
    </w:p>
    <w:p w14:paraId="39303E8E" w14:textId="77777777" w:rsidR="00C93201" w:rsidRPr="00383B63" w:rsidRDefault="00C93201" w:rsidP="00C93201">
      <w:pPr>
        <w:pStyle w:val="REG-H1d"/>
        <w:rPr>
          <w:noProof w:val="0"/>
        </w:rPr>
      </w:pPr>
    </w:p>
    <w:p w14:paraId="0ADC9692" w14:textId="77777777" w:rsidR="00C93201" w:rsidRPr="00383B63" w:rsidRDefault="00C93201" w:rsidP="00C93201">
      <w:pPr>
        <w:pStyle w:val="REG-H1a"/>
        <w:rPr>
          <w:noProof w:val="0"/>
        </w:rPr>
      </w:pPr>
      <w:r w:rsidRPr="00383B63">
        <w:rPr>
          <w:noProof w:val="0"/>
        </w:rPr>
        <w:t>Health Professions Act 16 of 2024</w:t>
      </w:r>
    </w:p>
    <w:p w14:paraId="7B9D09B7" w14:textId="107A89CF" w:rsidR="00BD2B69" w:rsidRPr="00383B63" w:rsidRDefault="00C93201" w:rsidP="00C93201">
      <w:pPr>
        <w:pStyle w:val="REG-H1b"/>
        <w:rPr>
          <w:b w:val="0"/>
          <w:noProof w:val="0"/>
        </w:rPr>
      </w:pPr>
      <w:r w:rsidRPr="00383B63">
        <w:rPr>
          <w:b w:val="0"/>
          <w:noProof w:val="0"/>
        </w:rPr>
        <w:t>section 9</w:t>
      </w:r>
      <w:r w:rsidR="00BC3A13" w:rsidRPr="00383B63">
        <w:rPr>
          <w:b w:val="0"/>
          <w:noProof w:val="0"/>
        </w:rPr>
        <w:t>1</w:t>
      </w:r>
      <w:r w:rsidRPr="00383B63">
        <w:rPr>
          <w:b w:val="0"/>
          <w:noProof w:val="0"/>
        </w:rPr>
        <w:t>(1)</w:t>
      </w:r>
      <w:r w:rsidR="00A9450D">
        <w:rPr>
          <w:b w:val="0"/>
          <w:noProof w:val="0"/>
        </w:rPr>
        <w:t>(a)</w:t>
      </w:r>
    </w:p>
    <w:p w14:paraId="528A9CDA" w14:textId="77777777" w:rsidR="00E2335D" w:rsidRPr="00383B63" w:rsidRDefault="00E2335D" w:rsidP="00E2335D">
      <w:pPr>
        <w:pStyle w:val="REG-H1a"/>
        <w:pBdr>
          <w:bottom w:val="single" w:sz="4" w:space="1" w:color="auto"/>
        </w:pBdr>
        <w:rPr>
          <w:noProof w:val="0"/>
        </w:rPr>
      </w:pPr>
    </w:p>
    <w:p w14:paraId="2AB03C46" w14:textId="77777777" w:rsidR="00E2335D" w:rsidRPr="00383B63" w:rsidRDefault="00E2335D" w:rsidP="00E2335D">
      <w:pPr>
        <w:pStyle w:val="REG-H1a"/>
        <w:rPr>
          <w:noProof w:val="0"/>
        </w:rPr>
      </w:pPr>
    </w:p>
    <w:p w14:paraId="4605248B" w14:textId="71A2C111" w:rsidR="00E2335D" w:rsidRPr="00383B63" w:rsidRDefault="004C3ACF" w:rsidP="00A9450D">
      <w:pPr>
        <w:pStyle w:val="REG-H1b"/>
        <w:rPr>
          <w:noProof w:val="0"/>
        </w:rPr>
      </w:pPr>
      <w:r w:rsidRPr="00383B63">
        <w:rPr>
          <w:noProof w:val="0"/>
        </w:rPr>
        <w:t xml:space="preserve">Regulations </w:t>
      </w:r>
      <w:r w:rsidR="00A9450D" w:rsidRPr="00A9450D">
        <w:rPr>
          <w:noProof w:val="0"/>
          <w:lang w:val="en-US"/>
        </w:rPr>
        <w:t xml:space="preserve">prescribing </w:t>
      </w:r>
      <w:r w:rsidR="00A9450D">
        <w:rPr>
          <w:noProof w:val="0"/>
          <w:lang w:val="en-US"/>
        </w:rPr>
        <w:t>A</w:t>
      </w:r>
      <w:r w:rsidR="00A9450D" w:rsidRPr="00A9450D">
        <w:rPr>
          <w:noProof w:val="0"/>
          <w:lang w:val="en-US"/>
        </w:rPr>
        <w:t xml:space="preserve">pplication </w:t>
      </w:r>
      <w:r w:rsidR="00A9450D">
        <w:rPr>
          <w:noProof w:val="0"/>
          <w:lang w:val="en-US"/>
        </w:rPr>
        <w:t>F</w:t>
      </w:r>
      <w:r w:rsidR="00A9450D" w:rsidRPr="00A9450D">
        <w:rPr>
          <w:noProof w:val="0"/>
          <w:lang w:val="en-US"/>
        </w:rPr>
        <w:t xml:space="preserve">orms, </w:t>
      </w:r>
      <w:r w:rsidR="00A9450D">
        <w:rPr>
          <w:noProof w:val="0"/>
          <w:lang w:val="en-US"/>
        </w:rPr>
        <w:br/>
        <w:t>C</w:t>
      </w:r>
      <w:r w:rsidR="00A9450D" w:rsidRPr="00A9450D">
        <w:rPr>
          <w:noProof w:val="0"/>
          <w:lang w:val="en-US"/>
        </w:rPr>
        <w:t xml:space="preserve">ertificates and </w:t>
      </w:r>
      <w:r w:rsidR="00A9450D">
        <w:rPr>
          <w:noProof w:val="0"/>
          <w:lang w:val="en-US"/>
        </w:rPr>
        <w:t>L</w:t>
      </w:r>
      <w:r w:rsidR="00A9450D" w:rsidRPr="00A9450D">
        <w:rPr>
          <w:noProof w:val="0"/>
          <w:lang w:val="en-US"/>
        </w:rPr>
        <w:t>icences</w:t>
      </w:r>
    </w:p>
    <w:p w14:paraId="4E57BD8A" w14:textId="3E75B3E5" w:rsidR="00D2019F" w:rsidRPr="00383B63" w:rsidRDefault="00BD2B69" w:rsidP="00C838EC">
      <w:pPr>
        <w:pStyle w:val="REG-H1d"/>
        <w:rPr>
          <w:noProof w:val="0"/>
        </w:rPr>
      </w:pPr>
      <w:r w:rsidRPr="00383B63">
        <w:rPr>
          <w:noProof w:val="0"/>
        </w:rPr>
        <w:t xml:space="preserve">Government Notice </w:t>
      </w:r>
      <w:r w:rsidR="004C3ACF" w:rsidRPr="00383B63">
        <w:rPr>
          <w:noProof w:val="0"/>
        </w:rPr>
        <w:t>2</w:t>
      </w:r>
      <w:r w:rsidR="00A9450D">
        <w:rPr>
          <w:noProof w:val="0"/>
        </w:rPr>
        <w:t>6</w:t>
      </w:r>
      <w:r w:rsidR="005709A6" w:rsidRPr="00383B63">
        <w:rPr>
          <w:noProof w:val="0"/>
        </w:rPr>
        <w:t xml:space="preserve"> </w:t>
      </w:r>
      <w:r w:rsidR="005C16B3" w:rsidRPr="00383B63">
        <w:rPr>
          <w:noProof w:val="0"/>
        </w:rPr>
        <w:t>of</w:t>
      </w:r>
      <w:r w:rsidR="005709A6" w:rsidRPr="00383B63">
        <w:rPr>
          <w:noProof w:val="0"/>
        </w:rPr>
        <w:t xml:space="preserve"> </w:t>
      </w:r>
      <w:r w:rsidR="004C3ACF" w:rsidRPr="00383B63">
        <w:rPr>
          <w:noProof w:val="0"/>
        </w:rPr>
        <w:t>20</w:t>
      </w:r>
      <w:r w:rsidR="0026283A">
        <w:rPr>
          <w:noProof w:val="0"/>
        </w:rPr>
        <w:t>26</w:t>
      </w:r>
    </w:p>
    <w:p w14:paraId="170F3732" w14:textId="37599939" w:rsidR="003013D8" w:rsidRPr="00383B63" w:rsidRDefault="003013D8" w:rsidP="003013D8">
      <w:pPr>
        <w:pStyle w:val="REG-Amend"/>
        <w:rPr>
          <w:noProof w:val="0"/>
        </w:rPr>
      </w:pPr>
      <w:r w:rsidRPr="00383B63">
        <w:rPr>
          <w:noProof w:val="0"/>
        </w:rPr>
        <w:t>(</w:t>
      </w:r>
      <w:hyperlink r:id="rId9" w:history="1">
        <w:bookmarkStart w:id="0" w:name="_Hlk194058936"/>
        <w:r w:rsidR="00C93201" w:rsidRPr="00383B63">
          <w:rPr>
            <w:rStyle w:val="Hyperlink"/>
            <w:noProof w:val="0"/>
          </w:rPr>
          <w:t xml:space="preserve">GG </w:t>
        </w:r>
        <w:r w:rsidR="0026283A">
          <w:rPr>
            <w:rStyle w:val="Hyperlink"/>
            <w:noProof w:val="0"/>
          </w:rPr>
          <w:t>885</w:t>
        </w:r>
        <w:r w:rsidR="00A9450D">
          <w:rPr>
            <w:rStyle w:val="Hyperlink"/>
            <w:noProof w:val="0"/>
          </w:rPr>
          <w:t>3</w:t>
        </w:r>
        <w:bookmarkEnd w:id="0"/>
      </w:hyperlink>
      <w:r w:rsidRPr="00383B63">
        <w:rPr>
          <w:noProof w:val="0"/>
        </w:rPr>
        <w:t>)</w:t>
      </w:r>
    </w:p>
    <w:p w14:paraId="3DC52765" w14:textId="58857FD6" w:rsidR="003013D8" w:rsidRPr="00383B63" w:rsidRDefault="003013D8" w:rsidP="003013D8">
      <w:pPr>
        <w:pStyle w:val="REG-Amend"/>
        <w:rPr>
          <w:noProof w:val="0"/>
        </w:rPr>
      </w:pPr>
      <w:r w:rsidRPr="00383B63">
        <w:rPr>
          <w:noProof w:val="0"/>
        </w:rPr>
        <w:t xml:space="preserve">came into force on date of publication: </w:t>
      </w:r>
      <w:r w:rsidR="00F53A2D">
        <w:rPr>
          <w:noProof w:val="0"/>
        </w:rPr>
        <w:t>23</w:t>
      </w:r>
      <w:r w:rsidR="004C3ACF" w:rsidRPr="00383B63">
        <w:rPr>
          <w:noProof w:val="0"/>
        </w:rPr>
        <w:t xml:space="preserve"> </w:t>
      </w:r>
      <w:r w:rsidR="00957908">
        <w:rPr>
          <w:noProof w:val="0"/>
        </w:rPr>
        <w:t xml:space="preserve">February </w:t>
      </w:r>
      <w:r w:rsidR="004C3ACF" w:rsidRPr="00383B63">
        <w:rPr>
          <w:noProof w:val="0"/>
        </w:rPr>
        <w:t>20</w:t>
      </w:r>
      <w:r w:rsidR="00957908">
        <w:rPr>
          <w:noProof w:val="0"/>
        </w:rPr>
        <w:t>26</w:t>
      </w:r>
    </w:p>
    <w:p w14:paraId="4F852A4D" w14:textId="77777777" w:rsidR="00CC6686" w:rsidRPr="00383B63" w:rsidRDefault="00CC6686" w:rsidP="00CC6686">
      <w:pPr>
        <w:pStyle w:val="REG-Amend"/>
        <w:rPr>
          <w:noProof w:val="0"/>
        </w:rPr>
      </w:pPr>
    </w:p>
    <w:p w14:paraId="1443EB00" w14:textId="3AD6FBDD" w:rsidR="00BC3A13" w:rsidRPr="00383B63" w:rsidRDefault="00CC6686" w:rsidP="00A9450D">
      <w:pPr>
        <w:pStyle w:val="REG-Amend"/>
        <w:rPr>
          <w:rFonts w:cs="Times New Roman"/>
          <w:noProof w:val="0"/>
        </w:rPr>
      </w:pPr>
      <w:r w:rsidRPr="00383B63">
        <w:rPr>
          <w:noProof w:val="0"/>
        </w:rPr>
        <w:t>The Government Notice which publishes these regulations notes that they were made</w:t>
      </w:r>
      <w:r w:rsidRPr="00383B63">
        <w:rPr>
          <w:rFonts w:cs="Times New Roman"/>
          <w:noProof w:val="0"/>
        </w:rPr>
        <w:t xml:space="preserve"> </w:t>
      </w:r>
      <w:r w:rsidR="00A9450D">
        <w:rPr>
          <w:rFonts w:cs="Times New Roman"/>
          <w:noProof w:val="0"/>
        </w:rPr>
        <w:br/>
      </w:r>
      <w:r w:rsidRPr="00383B63">
        <w:rPr>
          <w:rFonts w:cs="Times New Roman"/>
          <w:noProof w:val="0"/>
        </w:rPr>
        <w:t xml:space="preserve">on the recommendation of the </w:t>
      </w:r>
      <w:r w:rsidR="00BC3A13" w:rsidRPr="00383B63">
        <w:rPr>
          <w:rFonts w:cs="Times New Roman"/>
          <w:noProof w:val="0"/>
        </w:rPr>
        <w:t xml:space="preserve">Health </w:t>
      </w:r>
      <w:r w:rsidRPr="00383B63">
        <w:rPr>
          <w:rFonts w:cs="Times New Roman"/>
          <w:noProof w:val="0"/>
        </w:rPr>
        <w:t>Professions Council of Namibia</w:t>
      </w:r>
      <w:r w:rsidR="00A9450D">
        <w:rPr>
          <w:rFonts w:cs="Times New Roman"/>
          <w:noProof w:val="0"/>
        </w:rPr>
        <w:t xml:space="preserve"> </w:t>
      </w:r>
      <w:r w:rsidR="00A9450D">
        <w:rPr>
          <w:rFonts w:cs="Times New Roman"/>
          <w:noProof w:val="0"/>
        </w:rPr>
        <w:br/>
      </w:r>
      <w:r w:rsidR="00A9450D" w:rsidRPr="00A9450D">
        <w:rPr>
          <w:rFonts w:cs="Times New Roman"/>
          <w:noProof w:val="0"/>
          <w:lang w:val="en-US"/>
        </w:rPr>
        <w:t>after the Council consulted with the Professional Board</w:t>
      </w:r>
      <w:r w:rsidR="00A9450D">
        <w:rPr>
          <w:rFonts w:cs="Times New Roman"/>
          <w:noProof w:val="0"/>
          <w:lang w:val="en-US"/>
        </w:rPr>
        <w:t xml:space="preserve">s. </w:t>
      </w:r>
    </w:p>
    <w:p w14:paraId="2A354C9C" w14:textId="77777777" w:rsidR="005955EA" w:rsidRPr="00383B63" w:rsidRDefault="005955EA" w:rsidP="0087487C">
      <w:pPr>
        <w:pStyle w:val="REG-H1a"/>
        <w:pBdr>
          <w:bottom w:val="single" w:sz="4" w:space="1" w:color="auto"/>
        </w:pBdr>
        <w:rPr>
          <w:noProof w:val="0"/>
        </w:rPr>
      </w:pPr>
    </w:p>
    <w:p w14:paraId="59C8D8C2" w14:textId="77777777" w:rsidR="001121EE" w:rsidRPr="00383B63" w:rsidRDefault="001121EE" w:rsidP="0087487C">
      <w:pPr>
        <w:pStyle w:val="REG-H1a"/>
        <w:rPr>
          <w:noProof w:val="0"/>
        </w:rPr>
      </w:pPr>
    </w:p>
    <w:p w14:paraId="09306D63" w14:textId="77777777" w:rsidR="008938F7" w:rsidRPr="00383B63" w:rsidRDefault="008938F7" w:rsidP="00C36B55">
      <w:pPr>
        <w:pStyle w:val="REG-H2"/>
        <w:rPr>
          <w:noProof w:val="0"/>
        </w:rPr>
      </w:pPr>
      <w:r w:rsidRPr="00383B63">
        <w:rPr>
          <w:noProof w:val="0"/>
        </w:rPr>
        <w:t xml:space="preserve">ARRANGEMENT OF </w:t>
      </w:r>
      <w:r w:rsidR="00C11092" w:rsidRPr="00383B63">
        <w:rPr>
          <w:noProof w:val="0"/>
        </w:rPr>
        <w:t>REGULATIONS</w:t>
      </w:r>
    </w:p>
    <w:p w14:paraId="21E11974" w14:textId="77777777" w:rsidR="00C63501" w:rsidRPr="00383B63" w:rsidRDefault="00C63501" w:rsidP="00003730">
      <w:pPr>
        <w:pStyle w:val="REG-P0"/>
        <w:rPr>
          <w:color w:val="00B050"/>
        </w:rPr>
      </w:pPr>
    </w:p>
    <w:p w14:paraId="47C80E91" w14:textId="77777777" w:rsidR="002F7F52" w:rsidRPr="00383B63" w:rsidRDefault="002F7F52" w:rsidP="002F7F52">
      <w:pPr>
        <w:pStyle w:val="REG-P0"/>
        <w:rPr>
          <w:color w:val="00B050"/>
        </w:rPr>
      </w:pPr>
      <w:r w:rsidRPr="00383B63">
        <w:rPr>
          <w:color w:val="00B050"/>
        </w:rPr>
        <w:t>1.</w:t>
      </w:r>
      <w:r w:rsidRPr="00383B63">
        <w:rPr>
          <w:color w:val="00B050"/>
        </w:rPr>
        <w:tab/>
        <w:t>Definitions</w:t>
      </w:r>
    </w:p>
    <w:p w14:paraId="60E3A9B0" w14:textId="638BA6EA" w:rsidR="002F7F52" w:rsidRPr="00383B63" w:rsidRDefault="002F7F52" w:rsidP="002F7F52">
      <w:pPr>
        <w:pStyle w:val="REG-P0"/>
        <w:rPr>
          <w:color w:val="00B050"/>
        </w:rPr>
      </w:pPr>
      <w:r w:rsidRPr="00383B63">
        <w:rPr>
          <w:color w:val="00B050"/>
        </w:rPr>
        <w:t>2.</w:t>
      </w:r>
      <w:r w:rsidRPr="00383B63">
        <w:rPr>
          <w:color w:val="00B050"/>
        </w:rPr>
        <w:tab/>
      </w:r>
      <w:r w:rsidR="00686645">
        <w:rPr>
          <w:color w:val="00B050"/>
        </w:rPr>
        <w:t>Application forms</w:t>
      </w:r>
    </w:p>
    <w:p w14:paraId="18F1BD0D" w14:textId="715D0295" w:rsidR="002F7F52" w:rsidRDefault="002F7F52" w:rsidP="002F7F52">
      <w:pPr>
        <w:pStyle w:val="REG-P0"/>
        <w:rPr>
          <w:color w:val="00B050"/>
        </w:rPr>
      </w:pPr>
      <w:r w:rsidRPr="00383B63">
        <w:rPr>
          <w:color w:val="00B050"/>
        </w:rPr>
        <w:t>3.</w:t>
      </w:r>
      <w:r w:rsidRPr="00383B63">
        <w:rPr>
          <w:color w:val="00B050"/>
        </w:rPr>
        <w:tab/>
      </w:r>
      <w:r w:rsidR="00686645">
        <w:rPr>
          <w:color w:val="00B050"/>
        </w:rPr>
        <w:t>Certificates</w:t>
      </w:r>
    </w:p>
    <w:p w14:paraId="5D38A375" w14:textId="12971AD4" w:rsidR="00686645" w:rsidRDefault="00686645" w:rsidP="002F7F52">
      <w:pPr>
        <w:pStyle w:val="REG-P0"/>
        <w:rPr>
          <w:color w:val="00B050"/>
        </w:rPr>
      </w:pPr>
      <w:r>
        <w:rPr>
          <w:color w:val="00B050"/>
        </w:rPr>
        <w:t>4.</w:t>
      </w:r>
      <w:r>
        <w:rPr>
          <w:color w:val="00B050"/>
        </w:rPr>
        <w:tab/>
        <w:t>Licences</w:t>
      </w:r>
    </w:p>
    <w:p w14:paraId="2256E527" w14:textId="01449E70" w:rsidR="00686645" w:rsidRDefault="00686645" w:rsidP="002F7F52">
      <w:pPr>
        <w:pStyle w:val="REG-P0"/>
        <w:rPr>
          <w:color w:val="00B050"/>
        </w:rPr>
      </w:pPr>
      <w:r>
        <w:rPr>
          <w:color w:val="00B050"/>
        </w:rPr>
        <w:t>5.</w:t>
      </w:r>
      <w:r>
        <w:rPr>
          <w:color w:val="00B050"/>
        </w:rPr>
        <w:tab/>
        <w:t>Notice of death</w:t>
      </w:r>
    </w:p>
    <w:p w14:paraId="5DC0020D" w14:textId="77777777" w:rsidR="00686645" w:rsidRDefault="00686645" w:rsidP="002F7F52">
      <w:pPr>
        <w:pStyle w:val="REG-P0"/>
        <w:rPr>
          <w:color w:val="00B050"/>
        </w:rPr>
      </w:pPr>
    </w:p>
    <w:p w14:paraId="000B5133" w14:textId="146219AA" w:rsidR="00686645" w:rsidRPr="00383B63" w:rsidRDefault="00686645" w:rsidP="002F7F52">
      <w:pPr>
        <w:pStyle w:val="REG-P0"/>
        <w:rPr>
          <w:color w:val="00B050"/>
        </w:rPr>
      </w:pPr>
      <w:r>
        <w:rPr>
          <w:color w:val="00B050"/>
        </w:rPr>
        <w:t>ANNEXURE: Forms</w:t>
      </w:r>
    </w:p>
    <w:p w14:paraId="05D8977B" w14:textId="77777777" w:rsidR="00342850" w:rsidRPr="00383B63" w:rsidRDefault="00342850" w:rsidP="00382B11">
      <w:pPr>
        <w:pStyle w:val="REG-H1a"/>
        <w:pBdr>
          <w:bottom w:val="single" w:sz="4" w:space="1" w:color="auto"/>
        </w:pBdr>
        <w:rPr>
          <w:noProof w:val="0"/>
        </w:rPr>
      </w:pPr>
    </w:p>
    <w:p w14:paraId="6137EFAC" w14:textId="77777777" w:rsidR="00382B11" w:rsidRPr="00383B63" w:rsidRDefault="00382B11" w:rsidP="00506365">
      <w:pPr>
        <w:pStyle w:val="REG-P0"/>
        <w:rPr>
          <w:b/>
        </w:rPr>
      </w:pPr>
    </w:p>
    <w:p w14:paraId="6D366458" w14:textId="77777777" w:rsidR="00F53A2D" w:rsidRPr="00F53A2D" w:rsidRDefault="00F53A2D" w:rsidP="00F53A2D">
      <w:pPr>
        <w:pStyle w:val="REG-P0"/>
        <w:rPr>
          <w:b/>
          <w:bCs/>
          <w:lang w:val="en-US"/>
        </w:rPr>
      </w:pPr>
      <w:r w:rsidRPr="00F53A2D">
        <w:rPr>
          <w:b/>
          <w:bCs/>
          <w:lang w:val="en-US"/>
        </w:rPr>
        <w:t xml:space="preserve">Definitions </w:t>
      </w:r>
    </w:p>
    <w:p w14:paraId="1B6A5F42" w14:textId="77777777" w:rsidR="00F53A2D" w:rsidRDefault="00F53A2D" w:rsidP="00F53A2D">
      <w:pPr>
        <w:pStyle w:val="REG-P0"/>
        <w:rPr>
          <w:lang w:val="en-US"/>
        </w:rPr>
      </w:pPr>
    </w:p>
    <w:p w14:paraId="5AB46EBE" w14:textId="5AD52158" w:rsidR="00F53A2D" w:rsidRPr="00F53A2D" w:rsidRDefault="00F53A2D" w:rsidP="00F53A2D">
      <w:pPr>
        <w:pStyle w:val="REG-P1"/>
        <w:rPr>
          <w:lang w:val="en-US"/>
        </w:rPr>
      </w:pPr>
      <w:r w:rsidRPr="00F53A2D">
        <w:rPr>
          <w:b/>
          <w:bCs/>
          <w:lang w:val="en-US"/>
        </w:rPr>
        <w:t>1.</w:t>
      </w:r>
      <w:r w:rsidRPr="00F53A2D">
        <w:rPr>
          <w:lang w:val="en-US"/>
        </w:rPr>
        <w:t xml:space="preserve"> </w:t>
      </w:r>
      <w:r>
        <w:rPr>
          <w:lang w:val="en-US"/>
        </w:rPr>
        <w:tab/>
      </w:r>
      <w:r w:rsidRPr="00F53A2D">
        <w:rPr>
          <w:lang w:val="en-US"/>
        </w:rPr>
        <w:t>In these regulations, unless the context otherwise indicates, a word or an expression defined in the Act has that meaning, and “the Act” means the Health Professions Act, 2024 (Act No. 16 of 2024).</w:t>
      </w:r>
    </w:p>
    <w:p w14:paraId="1AC3D48E" w14:textId="77777777" w:rsidR="00F53A2D" w:rsidRDefault="00F53A2D" w:rsidP="00F53A2D">
      <w:pPr>
        <w:pStyle w:val="REG-P0"/>
        <w:rPr>
          <w:lang w:val="en-US"/>
        </w:rPr>
      </w:pPr>
    </w:p>
    <w:p w14:paraId="570942B8" w14:textId="2F95A410" w:rsidR="00F53A2D" w:rsidRPr="00F53A2D" w:rsidRDefault="00F53A2D" w:rsidP="00F53A2D">
      <w:pPr>
        <w:pStyle w:val="REG-P0"/>
        <w:rPr>
          <w:b/>
          <w:bCs/>
          <w:lang w:val="en-US"/>
        </w:rPr>
      </w:pPr>
      <w:r w:rsidRPr="00F53A2D">
        <w:rPr>
          <w:b/>
          <w:bCs/>
          <w:lang w:val="en-US"/>
        </w:rPr>
        <w:t xml:space="preserve">Application forms </w:t>
      </w:r>
    </w:p>
    <w:p w14:paraId="44BDFCAF" w14:textId="77777777" w:rsidR="00F53A2D" w:rsidRDefault="00F53A2D" w:rsidP="00F53A2D">
      <w:pPr>
        <w:pStyle w:val="REG-P0"/>
        <w:rPr>
          <w:lang w:val="en-US"/>
        </w:rPr>
      </w:pPr>
    </w:p>
    <w:p w14:paraId="19516290" w14:textId="633E2AE3" w:rsidR="00F53A2D" w:rsidRPr="00F53A2D" w:rsidRDefault="00F53A2D" w:rsidP="00F53A2D">
      <w:pPr>
        <w:pStyle w:val="REG-P1"/>
        <w:rPr>
          <w:lang w:val="en-US"/>
        </w:rPr>
      </w:pPr>
      <w:r w:rsidRPr="00F53A2D">
        <w:rPr>
          <w:b/>
          <w:bCs/>
          <w:lang w:val="en-US"/>
        </w:rPr>
        <w:lastRenderedPageBreak/>
        <w:t>2.</w:t>
      </w:r>
      <w:r w:rsidRPr="00F53A2D">
        <w:rPr>
          <w:lang w:val="en-US"/>
        </w:rPr>
        <w:t xml:space="preserve"> </w:t>
      </w:r>
      <w:r>
        <w:rPr>
          <w:lang w:val="en-US"/>
        </w:rPr>
        <w:tab/>
      </w:r>
      <w:r w:rsidRPr="00F53A2D">
        <w:rPr>
          <w:lang w:val="en-US"/>
        </w:rPr>
        <w:t xml:space="preserve">An application referred to in </w:t>
      </w:r>
      <w:r w:rsidR="002D23C5">
        <w:rPr>
          <w:lang w:val="en-US"/>
        </w:rPr>
        <w:t>-</w:t>
      </w:r>
      <w:r w:rsidRPr="00F53A2D">
        <w:rPr>
          <w:lang w:val="en-US"/>
        </w:rPr>
        <w:t xml:space="preserve"> </w:t>
      </w:r>
    </w:p>
    <w:p w14:paraId="76C446FB" w14:textId="77777777" w:rsidR="00F53A2D" w:rsidRDefault="00F53A2D" w:rsidP="00F53A2D">
      <w:pPr>
        <w:pStyle w:val="REG-P0"/>
        <w:rPr>
          <w:lang w:val="en-US"/>
        </w:rPr>
      </w:pPr>
    </w:p>
    <w:p w14:paraId="623F005B" w14:textId="1544A49E" w:rsidR="00F53A2D" w:rsidRPr="00F53A2D" w:rsidRDefault="00F53A2D" w:rsidP="002D23C5">
      <w:pPr>
        <w:pStyle w:val="REG-Pa"/>
        <w:rPr>
          <w:lang w:val="en-US"/>
        </w:rPr>
      </w:pPr>
      <w:r w:rsidRPr="00F53A2D">
        <w:rPr>
          <w:lang w:val="en-US"/>
        </w:rPr>
        <w:t xml:space="preserve">(a) </w:t>
      </w:r>
      <w:r>
        <w:rPr>
          <w:lang w:val="en-US"/>
        </w:rPr>
        <w:tab/>
      </w:r>
      <w:r w:rsidRPr="00F53A2D">
        <w:rPr>
          <w:lang w:val="en-US"/>
        </w:rPr>
        <w:t xml:space="preserve">section 27(1) of the Act for the approval of an education must be made on Form 1 set out in the Annexure; </w:t>
      </w:r>
    </w:p>
    <w:p w14:paraId="5DDB51A5" w14:textId="77777777" w:rsidR="00F53A2D" w:rsidRDefault="00F53A2D" w:rsidP="002D23C5">
      <w:pPr>
        <w:pStyle w:val="REG-Pa"/>
        <w:rPr>
          <w:lang w:val="en-US"/>
        </w:rPr>
      </w:pPr>
    </w:p>
    <w:p w14:paraId="25FD9F4B" w14:textId="056C0716" w:rsidR="00F53A2D" w:rsidRPr="00F53A2D" w:rsidRDefault="00F53A2D" w:rsidP="002D23C5">
      <w:pPr>
        <w:pStyle w:val="REG-Pa"/>
        <w:rPr>
          <w:lang w:val="en-US"/>
        </w:rPr>
      </w:pPr>
      <w:r w:rsidRPr="00F53A2D">
        <w:rPr>
          <w:lang w:val="en-US"/>
        </w:rPr>
        <w:t xml:space="preserve">(b) </w:t>
      </w:r>
      <w:r>
        <w:rPr>
          <w:lang w:val="en-US"/>
        </w:rPr>
        <w:tab/>
      </w:r>
      <w:r w:rsidRPr="00F53A2D">
        <w:rPr>
          <w:lang w:val="en-US"/>
        </w:rPr>
        <w:t>section 28(1) of the Act for the approval of an educational institution must be made on Form 2 set out in the Annexure;</w:t>
      </w:r>
    </w:p>
    <w:p w14:paraId="1B6E331C" w14:textId="77777777" w:rsidR="00F53A2D" w:rsidRDefault="00F53A2D" w:rsidP="002D23C5">
      <w:pPr>
        <w:pStyle w:val="REG-Pa"/>
        <w:rPr>
          <w:lang w:val="en-US"/>
        </w:rPr>
      </w:pPr>
    </w:p>
    <w:p w14:paraId="0DD4B9DF" w14:textId="1C5887A0" w:rsidR="00F53A2D" w:rsidRPr="00F53A2D" w:rsidRDefault="00F53A2D" w:rsidP="002D23C5">
      <w:pPr>
        <w:pStyle w:val="REG-Pa"/>
        <w:rPr>
          <w:lang w:val="en-US"/>
        </w:rPr>
      </w:pPr>
      <w:r w:rsidRPr="00F53A2D">
        <w:rPr>
          <w:lang w:val="en-US"/>
        </w:rPr>
        <w:t xml:space="preserve">(c) </w:t>
      </w:r>
      <w:r>
        <w:rPr>
          <w:lang w:val="en-US"/>
        </w:rPr>
        <w:tab/>
      </w:r>
      <w:r w:rsidRPr="00F53A2D">
        <w:rPr>
          <w:lang w:val="en-US"/>
        </w:rPr>
        <w:t>section 33(1) of the Act by a person to be registered to practise a profession must be made on Form 3 set out in the Annexure;</w:t>
      </w:r>
    </w:p>
    <w:p w14:paraId="65234616" w14:textId="77777777" w:rsidR="00F53A2D" w:rsidRDefault="00F53A2D" w:rsidP="002D23C5">
      <w:pPr>
        <w:pStyle w:val="REG-Pa"/>
        <w:rPr>
          <w:lang w:val="en-US"/>
        </w:rPr>
      </w:pPr>
    </w:p>
    <w:p w14:paraId="34EB4746" w14:textId="0B57B42F" w:rsidR="00F53A2D" w:rsidRPr="00F53A2D" w:rsidRDefault="00F53A2D" w:rsidP="002D23C5">
      <w:pPr>
        <w:pStyle w:val="REG-Pa"/>
        <w:rPr>
          <w:lang w:val="en-US"/>
        </w:rPr>
      </w:pPr>
      <w:r w:rsidRPr="00F53A2D">
        <w:rPr>
          <w:lang w:val="en-US"/>
        </w:rPr>
        <w:t xml:space="preserve">(d) </w:t>
      </w:r>
      <w:r>
        <w:rPr>
          <w:lang w:val="en-US"/>
        </w:rPr>
        <w:tab/>
      </w:r>
      <w:r w:rsidRPr="00F53A2D">
        <w:rPr>
          <w:lang w:val="en-US"/>
        </w:rPr>
        <w:t>section 37(10) of the Act for temporary registration must be made on Form 4 set out in the Annexure;</w:t>
      </w:r>
    </w:p>
    <w:p w14:paraId="091EF8D9" w14:textId="77777777" w:rsidR="002D23C5" w:rsidRDefault="002D23C5" w:rsidP="002D23C5">
      <w:pPr>
        <w:pStyle w:val="REG-Pa"/>
        <w:rPr>
          <w:lang w:val="en-US"/>
        </w:rPr>
      </w:pPr>
    </w:p>
    <w:p w14:paraId="411A292A" w14:textId="20E19507" w:rsidR="00F53A2D" w:rsidRPr="00F53A2D" w:rsidRDefault="00F53A2D" w:rsidP="002D23C5">
      <w:pPr>
        <w:pStyle w:val="REG-Pa"/>
        <w:rPr>
          <w:lang w:val="en-US"/>
        </w:rPr>
      </w:pPr>
      <w:r w:rsidRPr="00F53A2D">
        <w:rPr>
          <w:lang w:val="en-US"/>
        </w:rPr>
        <w:t xml:space="preserve">(e) </w:t>
      </w:r>
      <w:r>
        <w:rPr>
          <w:lang w:val="en-US"/>
        </w:rPr>
        <w:tab/>
      </w:r>
      <w:r w:rsidRPr="00F53A2D">
        <w:rPr>
          <w:lang w:val="en-US"/>
        </w:rPr>
        <w:t>section 38(3) of the Act for the registration of sub-speciality, speciality, additional qualification or listing of a course or subject must be made on Form 5 set out in the Annexure;</w:t>
      </w:r>
    </w:p>
    <w:p w14:paraId="42667408" w14:textId="77777777" w:rsidR="002D23C5" w:rsidRDefault="002D23C5" w:rsidP="002D23C5">
      <w:pPr>
        <w:pStyle w:val="REG-Pa"/>
        <w:rPr>
          <w:lang w:val="en-US"/>
        </w:rPr>
      </w:pPr>
    </w:p>
    <w:p w14:paraId="23A9F6D8" w14:textId="043D655E" w:rsidR="00F53A2D" w:rsidRPr="00F53A2D" w:rsidRDefault="00F53A2D" w:rsidP="002D23C5">
      <w:pPr>
        <w:pStyle w:val="REG-Pa"/>
        <w:rPr>
          <w:lang w:val="en-US"/>
        </w:rPr>
      </w:pPr>
      <w:r w:rsidRPr="00F53A2D">
        <w:rPr>
          <w:lang w:val="en-US"/>
        </w:rPr>
        <w:t xml:space="preserve">(f) </w:t>
      </w:r>
      <w:r>
        <w:rPr>
          <w:lang w:val="en-US"/>
        </w:rPr>
        <w:tab/>
      </w:r>
      <w:r w:rsidRPr="00F53A2D">
        <w:rPr>
          <w:lang w:val="en-US"/>
        </w:rPr>
        <w:t>section 41(1) of the Act to practise a profession, sub-speciality or speciality in the category: independent practise must be made on Form 6 set out in the Annexure;</w:t>
      </w:r>
    </w:p>
    <w:p w14:paraId="55FE8E1F" w14:textId="77777777" w:rsidR="002D23C5" w:rsidRDefault="002D23C5" w:rsidP="002D23C5">
      <w:pPr>
        <w:pStyle w:val="REG-Pa"/>
        <w:rPr>
          <w:lang w:val="en-US"/>
        </w:rPr>
      </w:pPr>
    </w:p>
    <w:p w14:paraId="4A6F73FE" w14:textId="6F7E292D" w:rsidR="00F53A2D" w:rsidRPr="00F53A2D" w:rsidRDefault="00F53A2D" w:rsidP="002D23C5">
      <w:pPr>
        <w:pStyle w:val="REG-Pa"/>
        <w:rPr>
          <w:lang w:val="en-US"/>
        </w:rPr>
      </w:pPr>
      <w:r w:rsidRPr="00F53A2D">
        <w:rPr>
          <w:lang w:val="en-US"/>
        </w:rPr>
        <w:t xml:space="preserve">(g) </w:t>
      </w:r>
      <w:r>
        <w:rPr>
          <w:lang w:val="en-US"/>
        </w:rPr>
        <w:tab/>
      </w:r>
      <w:r w:rsidRPr="00F53A2D">
        <w:rPr>
          <w:lang w:val="en-US"/>
        </w:rPr>
        <w:t>section 43(2) of the Act for a licence must be made on Form 7 set out in the Annexure;</w:t>
      </w:r>
    </w:p>
    <w:p w14:paraId="6E0DA2B8" w14:textId="77777777" w:rsidR="002D23C5" w:rsidRDefault="002D23C5" w:rsidP="002D23C5">
      <w:pPr>
        <w:pStyle w:val="REG-Pa"/>
        <w:rPr>
          <w:lang w:val="en-US"/>
        </w:rPr>
      </w:pPr>
    </w:p>
    <w:p w14:paraId="30C1A19B" w14:textId="219F0EF5" w:rsidR="00F53A2D" w:rsidRPr="00F53A2D" w:rsidRDefault="00F53A2D" w:rsidP="002D23C5">
      <w:pPr>
        <w:pStyle w:val="REG-Pa"/>
        <w:rPr>
          <w:lang w:val="en-US"/>
        </w:rPr>
      </w:pPr>
      <w:r w:rsidRPr="00F53A2D">
        <w:rPr>
          <w:lang w:val="en-US"/>
        </w:rPr>
        <w:t xml:space="preserve">(h) </w:t>
      </w:r>
      <w:r>
        <w:rPr>
          <w:lang w:val="en-US"/>
        </w:rPr>
        <w:tab/>
      </w:r>
      <w:r w:rsidRPr="00F53A2D">
        <w:rPr>
          <w:lang w:val="en-US"/>
        </w:rPr>
        <w:t>section 44(2) of the Act for renewal of a licence must be made on Form 8 set out in the Annexure;</w:t>
      </w:r>
    </w:p>
    <w:p w14:paraId="54C1448E" w14:textId="77777777" w:rsidR="002D23C5" w:rsidRDefault="002D23C5" w:rsidP="002D23C5">
      <w:pPr>
        <w:pStyle w:val="REG-Pa"/>
        <w:rPr>
          <w:lang w:val="en-US"/>
        </w:rPr>
      </w:pPr>
    </w:p>
    <w:p w14:paraId="0F6171FB" w14:textId="1C286542" w:rsidR="00F53A2D" w:rsidRPr="00F53A2D" w:rsidRDefault="00F53A2D" w:rsidP="002D23C5">
      <w:pPr>
        <w:pStyle w:val="REG-Pa"/>
        <w:rPr>
          <w:lang w:val="en-US"/>
        </w:rPr>
      </w:pPr>
      <w:r w:rsidRPr="00F53A2D">
        <w:rPr>
          <w:lang w:val="en-US"/>
        </w:rPr>
        <w:t xml:space="preserve">(i) </w:t>
      </w:r>
      <w:r>
        <w:rPr>
          <w:lang w:val="en-US"/>
        </w:rPr>
        <w:tab/>
      </w:r>
      <w:r w:rsidRPr="00F53A2D">
        <w:rPr>
          <w:lang w:val="en-US"/>
        </w:rPr>
        <w:t xml:space="preserve">section 48(1) of the Act for a certificate of status must be made on Form 9 set out in the Annexure; and </w:t>
      </w:r>
    </w:p>
    <w:p w14:paraId="005291A4" w14:textId="77777777" w:rsidR="002D23C5" w:rsidRDefault="002D23C5" w:rsidP="002D23C5">
      <w:pPr>
        <w:pStyle w:val="REG-Pa"/>
        <w:rPr>
          <w:lang w:val="en-US"/>
        </w:rPr>
      </w:pPr>
    </w:p>
    <w:p w14:paraId="285E6647" w14:textId="156FE28A" w:rsidR="00F53A2D" w:rsidRPr="00F53A2D" w:rsidRDefault="00F53A2D" w:rsidP="002D23C5">
      <w:pPr>
        <w:pStyle w:val="REG-Pa"/>
        <w:rPr>
          <w:lang w:val="en-US"/>
        </w:rPr>
      </w:pPr>
      <w:r w:rsidRPr="00F53A2D">
        <w:rPr>
          <w:lang w:val="en-US"/>
        </w:rPr>
        <w:t xml:space="preserve">(j) </w:t>
      </w:r>
      <w:r w:rsidR="002D23C5">
        <w:rPr>
          <w:lang w:val="en-US"/>
        </w:rPr>
        <w:tab/>
      </w:r>
      <w:r w:rsidRPr="00F53A2D">
        <w:rPr>
          <w:lang w:val="en-US"/>
        </w:rPr>
        <w:t>section 50(1) of the Act for the restoration of a name or other entry to be restored to the register must be made on Form 10 set out in the Annexure.</w:t>
      </w:r>
    </w:p>
    <w:p w14:paraId="661B6236" w14:textId="77777777" w:rsidR="002D23C5" w:rsidRDefault="002D23C5" w:rsidP="00F53A2D">
      <w:pPr>
        <w:pStyle w:val="REG-P0"/>
        <w:rPr>
          <w:lang w:val="en-US"/>
        </w:rPr>
      </w:pPr>
    </w:p>
    <w:p w14:paraId="48867F32" w14:textId="7AA9FB52" w:rsidR="00F53A2D" w:rsidRPr="002D23C5" w:rsidRDefault="00F53A2D" w:rsidP="00F53A2D">
      <w:pPr>
        <w:pStyle w:val="REG-P0"/>
        <w:rPr>
          <w:b/>
          <w:bCs/>
          <w:lang w:val="en-US"/>
        </w:rPr>
      </w:pPr>
      <w:r w:rsidRPr="002D23C5">
        <w:rPr>
          <w:b/>
          <w:bCs/>
          <w:lang w:val="en-US"/>
        </w:rPr>
        <w:t xml:space="preserve">Certificates </w:t>
      </w:r>
    </w:p>
    <w:p w14:paraId="13C91A96" w14:textId="77777777" w:rsidR="002D23C5" w:rsidRDefault="002D23C5" w:rsidP="00F53A2D">
      <w:pPr>
        <w:pStyle w:val="REG-P0"/>
        <w:rPr>
          <w:lang w:val="en-US"/>
        </w:rPr>
      </w:pPr>
    </w:p>
    <w:p w14:paraId="6ACA6CFD" w14:textId="14A9BD01" w:rsidR="00F53A2D" w:rsidRPr="00F53A2D" w:rsidRDefault="00F53A2D" w:rsidP="002D23C5">
      <w:pPr>
        <w:pStyle w:val="REG-P1"/>
        <w:rPr>
          <w:lang w:val="en-US"/>
        </w:rPr>
      </w:pPr>
      <w:r w:rsidRPr="002D23C5">
        <w:rPr>
          <w:b/>
          <w:bCs/>
          <w:lang w:val="en-US"/>
        </w:rPr>
        <w:t>3.</w:t>
      </w:r>
      <w:r w:rsidRPr="00F53A2D">
        <w:rPr>
          <w:lang w:val="en-US"/>
        </w:rPr>
        <w:t xml:space="preserve"> </w:t>
      </w:r>
      <w:r w:rsidR="002D23C5">
        <w:rPr>
          <w:lang w:val="en-US"/>
        </w:rPr>
        <w:tab/>
      </w:r>
      <w:r w:rsidRPr="00F53A2D">
        <w:rPr>
          <w:lang w:val="en-US"/>
        </w:rPr>
        <w:t xml:space="preserve">(1) </w:t>
      </w:r>
      <w:r w:rsidR="002D23C5">
        <w:rPr>
          <w:lang w:val="en-US"/>
        </w:rPr>
        <w:tab/>
      </w:r>
      <w:r w:rsidRPr="00F53A2D">
        <w:rPr>
          <w:lang w:val="en-US"/>
        </w:rPr>
        <w:t>A certificate issued in terms of</w:t>
      </w:r>
      <w:r w:rsidR="002D23C5">
        <w:rPr>
          <w:lang w:val="en-US"/>
        </w:rPr>
        <w:t xml:space="preserve"> -</w:t>
      </w:r>
    </w:p>
    <w:p w14:paraId="235A6ABB" w14:textId="77777777" w:rsidR="00706B6D" w:rsidRDefault="00706B6D" w:rsidP="00F53A2D">
      <w:pPr>
        <w:pStyle w:val="REG-P0"/>
        <w:rPr>
          <w:lang w:val="en-US"/>
        </w:rPr>
      </w:pPr>
    </w:p>
    <w:p w14:paraId="72C41F37" w14:textId="7CFA2495" w:rsidR="00F53A2D" w:rsidRPr="00F53A2D" w:rsidRDefault="00F53A2D" w:rsidP="00706B6D">
      <w:pPr>
        <w:pStyle w:val="REG-Pa"/>
        <w:rPr>
          <w:lang w:val="en-US"/>
        </w:rPr>
      </w:pPr>
      <w:r w:rsidRPr="00F53A2D">
        <w:rPr>
          <w:lang w:val="en-US"/>
        </w:rPr>
        <w:t xml:space="preserve">(a) </w:t>
      </w:r>
      <w:r w:rsidR="002D23C5">
        <w:rPr>
          <w:lang w:val="en-US"/>
        </w:rPr>
        <w:tab/>
      </w:r>
      <w:r w:rsidRPr="00F53A2D">
        <w:rPr>
          <w:lang w:val="en-US"/>
        </w:rPr>
        <w:t xml:space="preserve">section 27(4)(b) of the Act for the </w:t>
      </w:r>
      <w:r w:rsidR="002D23C5">
        <w:rPr>
          <w:lang w:val="en-US"/>
        </w:rPr>
        <w:t>-</w:t>
      </w:r>
    </w:p>
    <w:p w14:paraId="4272854D" w14:textId="77777777" w:rsidR="00706B6D" w:rsidRDefault="00706B6D" w:rsidP="00706B6D">
      <w:pPr>
        <w:pStyle w:val="REG-Pi"/>
        <w:rPr>
          <w:lang w:val="en-US"/>
        </w:rPr>
      </w:pPr>
    </w:p>
    <w:p w14:paraId="68EE842E" w14:textId="2230BA94" w:rsidR="00F53A2D" w:rsidRPr="00F53A2D" w:rsidRDefault="00F53A2D" w:rsidP="00706B6D">
      <w:pPr>
        <w:pStyle w:val="REG-Pi"/>
        <w:rPr>
          <w:lang w:val="en-US"/>
        </w:rPr>
      </w:pPr>
      <w:r w:rsidRPr="00F53A2D">
        <w:rPr>
          <w:lang w:val="en-US"/>
        </w:rPr>
        <w:t xml:space="preserve">(i) </w:t>
      </w:r>
      <w:r w:rsidR="002D23C5">
        <w:rPr>
          <w:lang w:val="en-US"/>
        </w:rPr>
        <w:tab/>
      </w:r>
      <w:r w:rsidRPr="00F53A2D">
        <w:rPr>
          <w:lang w:val="en-US"/>
        </w:rPr>
        <w:t>provisional approval of education must be issued on Form 11 set out in the Annexure; and</w:t>
      </w:r>
    </w:p>
    <w:p w14:paraId="02517E35" w14:textId="77777777" w:rsidR="00706B6D" w:rsidRDefault="00706B6D" w:rsidP="00706B6D">
      <w:pPr>
        <w:pStyle w:val="REG-Pi"/>
        <w:rPr>
          <w:lang w:val="en-US"/>
        </w:rPr>
      </w:pPr>
    </w:p>
    <w:p w14:paraId="2151B4A6" w14:textId="3E70A407" w:rsidR="00F53A2D" w:rsidRPr="00F53A2D" w:rsidRDefault="00F53A2D" w:rsidP="00706B6D">
      <w:pPr>
        <w:pStyle w:val="REG-Pi"/>
        <w:rPr>
          <w:lang w:val="en-US"/>
        </w:rPr>
      </w:pPr>
      <w:r w:rsidRPr="00F53A2D">
        <w:rPr>
          <w:lang w:val="en-US"/>
        </w:rPr>
        <w:t xml:space="preserve">(ii) </w:t>
      </w:r>
      <w:r w:rsidR="002D23C5">
        <w:rPr>
          <w:lang w:val="en-US"/>
        </w:rPr>
        <w:tab/>
      </w:r>
      <w:r w:rsidRPr="00F53A2D">
        <w:rPr>
          <w:lang w:val="en-US"/>
        </w:rPr>
        <w:t>approval of education must be issued on Form 12 set out in the Annexure;</w:t>
      </w:r>
    </w:p>
    <w:p w14:paraId="004D1640" w14:textId="77777777" w:rsidR="00706B6D" w:rsidRDefault="00706B6D" w:rsidP="00706B6D">
      <w:pPr>
        <w:pStyle w:val="REG-Pa"/>
        <w:rPr>
          <w:lang w:val="en-US"/>
        </w:rPr>
      </w:pPr>
    </w:p>
    <w:p w14:paraId="568C1946" w14:textId="0B636CAE" w:rsidR="00F53A2D" w:rsidRPr="00F53A2D" w:rsidRDefault="00F53A2D" w:rsidP="00706B6D">
      <w:pPr>
        <w:pStyle w:val="REG-Pa"/>
        <w:rPr>
          <w:sz w:val="23"/>
          <w:szCs w:val="23"/>
          <w:lang w:val="en-US"/>
        </w:rPr>
      </w:pPr>
      <w:r w:rsidRPr="00F53A2D">
        <w:rPr>
          <w:lang w:val="en-US"/>
        </w:rPr>
        <w:t xml:space="preserve">(b) </w:t>
      </w:r>
      <w:r w:rsidR="002D23C5">
        <w:rPr>
          <w:lang w:val="en-US"/>
        </w:rPr>
        <w:tab/>
      </w:r>
      <w:r w:rsidRPr="00F53A2D">
        <w:rPr>
          <w:lang w:val="en-US"/>
        </w:rPr>
        <w:t xml:space="preserve">section 28(4)(b) of the Act for the </w:t>
      </w:r>
      <w:r w:rsidR="002D23C5">
        <w:rPr>
          <w:lang w:val="en-US"/>
        </w:rPr>
        <w:t xml:space="preserve">- </w:t>
      </w:r>
    </w:p>
    <w:p w14:paraId="4FD3AAD7" w14:textId="77777777" w:rsidR="00706B6D" w:rsidRDefault="00706B6D" w:rsidP="00706B6D">
      <w:pPr>
        <w:pStyle w:val="REG-Pi"/>
        <w:rPr>
          <w:lang w:val="en-US"/>
        </w:rPr>
      </w:pPr>
    </w:p>
    <w:p w14:paraId="57B26B85" w14:textId="31C04337" w:rsidR="00F53A2D" w:rsidRPr="00F53A2D" w:rsidRDefault="00F53A2D" w:rsidP="00706B6D">
      <w:pPr>
        <w:pStyle w:val="REG-Pi"/>
        <w:rPr>
          <w:lang w:val="en-US"/>
        </w:rPr>
      </w:pPr>
      <w:r w:rsidRPr="00F53A2D">
        <w:rPr>
          <w:lang w:val="en-US"/>
        </w:rPr>
        <w:t>(i)</w:t>
      </w:r>
      <w:r w:rsidR="002D23C5">
        <w:rPr>
          <w:lang w:val="en-US"/>
        </w:rPr>
        <w:tab/>
      </w:r>
      <w:r w:rsidRPr="00F53A2D">
        <w:rPr>
          <w:lang w:val="en-US"/>
        </w:rPr>
        <w:t>provisional approval of educational institution must be issued on Form 13 set out in the Annexure; and</w:t>
      </w:r>
    </w:p>
    <w:p w14:paraId="71855B2B" w14:textId="77777777" w:rsidR="00706B6D" w:rsidRDefault="00706B6D" w:rsidP="00706B6D">
      <w:pPr>
        <w:pStyle w:val="REG-Pi"/>
        <w:rPr>
          <w:lang w:val="en-US"/>
        </w:rPr>
      </w:pPr>
    </w:p>
    <w:p w14:paraId="72D3A607" w14:textId="064DCB85" w:rsidR="00F53A2D" w:rsidRPr="00F53A2D" w:rsidRDefault="00F53A2D" w:rsidP="00706B6D">
      <w:pPr>
        <w:pStyle w:val="REG-Pi"/>
        <w:rPr>
          <w:lang w:val="en-US"/>
        </w:rPr>
      </w:pPr>
      <w:r w:rsidRPr="00F53A2D">
        <w:rPr>
          <w:lang w:val="en-US"/>
        </w:rPr>
        <w:t xml:space="preserve">(ii) </w:t>
      </w:r>
      <w:r w:rsidR="002D23C5">
        <w:rPr>
          <w:lang w:val="en-US"/>
        </w:rPr>
        <w:tab/>
      </w:r>
      <w:r w:rsidRPr="00F53A2D">
        <w:rPr>
          <w:lang w:val="en-US"/>
        </w:rPr>
        <w:t>approval of educational institution must be issued on Form 14 set out in the Annexure;</w:t>
      </w:r>
    </w:p>
    <w:p w14:paraId="4FD76589" w14:textId="77777777" w:rsidR="00706B6D" w:rsidRDefault="00706B6D" w:rsidP="00706B6D">
      <w:pPr>
        <w:pStyle w:val="REG-Pa"/>
        <w:rPr>
          <w:lang w:val="en-US"/>
        </w:rPr>
      </w:pPr>
    </w:p>
    <w:p w14:paraId="0B676419" w14:textId="657D4DA2" w:rsidR="004E5C3A" w:rsidRDefault="004E5C3A" w:rsidP="004E5C3A">
      <w:pPr>
        <w:pStyle w:val="REG-Amend"/>
        <w:rPr>
          <w:lang w:val="en-US"/>
        </w:rPr>
      </w:pPr>
      <w:r>
        <w:rPr>
          <w:lang w:val="en-US"/>
        </w:rPr>
        <w:t>[The article “an” should appear before “educational institution” in paragraphs (a) and (b).]</w:t>
      </w:r>
    </w:p>
    <w:p w14:paraId="48989022" w14:textId="77777777" w:rsidR="004E5C3A" w:rsidRDefault="004E5C3A" w:rsidP="00706B6D">
      <w:pPr>
        <w:pStyle w:val="REG-Pa"/>
        <w:rPr>
          <w:lang w:val="en-US"/>
        </w:rPr>
      </w:pPr>
    </w:p>
    <w:p w14:paraId="3C955D25" w14:textId="1877D7A5" w:rsidR="00F53A2D" w:rsidRPr="00F53A2D" w:rsidRDefault="00F53A2D" w:rsidP="00706B6D">
      <w:pPr>
        <w:pStyle w:val="REG-Pa"/>
        <w:rPr>
          <w:lang w:val="en-US"/>
        </w:rPr>
      </w:pPr>
      <w:r w:rsidRPr="00F53A2D">
        <w:rPr>
          <w:lang w:val="en-US"/>
        </w:rPr>
        <w:t xml:space="preserve">(c) </w:t>
      </w:r>
      <w:r w:rsidR="002D23C5">
        <w:rPr>
          <w:lang w:val="en-US"/>
        </w:rPr>
        <w:tab/>
      </w:r>
      <w:r w:rsidRPr="00F53A2D">
        <w:rPr>
          <w:lang w:val="en-US"/>
        </w:rPr>
        <w:t>section 34(9)(a) of the Act for the registration of a person must be issued on Form 15 set out in the Annexure;</w:t>
      </w:r>
    </w:p>
    <w:p w14:paraId="7C3152A4" w14:textId="77777777" w:rsidR="00706B6D" w:rsidRDefault="00706B6D" w:rsidP="00706B6D">
      <w:pPr>
        <w:pStyle w:val="REG-Pa"/>
        <w:rPr>
          <w:lang w:val="en-US"/>
        </w:rPr>
      </w:pPr>
    </w:p>
    <w:p w14:paraId="49231EFF" w14:textId="155F183B" w:rsidR="00F53A2D" w:rsidRPr="00F53A2D" w:rsidRDefault="00F53A2D" w:rsidP="00706B6D">
      <w:pPr>
        <w:pStyle w:val="REG-Pa"/>
        <w:rPr>
          <w:lang w:val="en-US"/>
        </w:rPr>
      </w:pPr>
      <w:r w:rsidRPr="00F53A2D">
        <w:rPr>
          <w:lang w:val="en-US"/>
        </w:rPr>
        <w:t xml:space="preserve">(d) </w:t>
      </w:r>
      <w:r w:rsidR="002D23C5">
        <w:rPr>
          <w:lang w:val="en-US"/>
        </w:rPr>
        <w:tab/>
      </w:r>
      <w:r w:rsidRPr="00F53A2D">
        <w:rPr>
          <w:lang w:val="en-US"/>
        </w:rPr>
        <w:t>section 35(7) of the Act for conditional registration must be issued on Form 16 set out in the Annexure;</w:t>
      </w:r>
    </w:p>
    <w:p w14:paraId="2581F7DB" w14:textId="77777777" w:rsidR="00706B6D" w:rsidRDefault="00706B6D" w:rsidP="00706B6D">
      <w:pPr>
        <w:pStyle w:val="REG-Pa"/>
        <w:rPr>
          <w:lang w:val="en-US"/>
        </w:rPr>
      </w:pPr>
    </w:p>
    <w:p w14:paraId="6368EC35" w14:textId="0B3C5B29" w:rsidR="00F53A2D" w:rsidRPr="00F53A2D" w:rsidRDefault="00F53A2D" w:rsidP="00706B6D">
      <w:pPr>
        <w:pStyle w:val="REG-Pa"/>
        <w:rPr>
          <w:lang w:val="en-US"/>
        </w:rPr>
      </w:pPr>
      <w:r w:rsidRPr="00F53A2D">
        <w:rPr>
          <w:lang w:val="en-US"/>
        </w:rPr>
        <w:t xml:space="preserve">(e) </w:t>
      </w:r>
      <w:r w:rsidR="002D23C5">
        <w:rPr>
          <w:lang w:val="en-US"/>
        </w:rPr>
        <w:tab/>
      </w:r>
      <w:r w:rsidRPr="00F53A2D">
        <w:rPr>
          <w:lang w:val="en-US"/>
        </w:rPr>
        <w:t>section 37(13)(a) of the Act for temporary registration must be issued on Form 17 set out in the Annexure;</w:t>
      </w:r>
    </w:p>
    <w:p w14:paraId="70085968" w14:textId="77777777" w:rsidR="00706B6D" w:rsidRDefault="00706B6D" w:rsidP="00706B6D">
      <w:pPr>
        <w:pStyle w:val="REG-Pa"/>
        <w:rPr>
          <w:lang w:val="en-US"/>
        </w:rPr>
      </w:pPr>
    </w:p>
    <w:p w14:paraId="4B3AA9B6" w14:textId="060E5CBC" w:rsidR="00F53A2D" w:rsidRPr="00F53A2D" w:rsidRDefault="00F53A2D" w:rsidP="00706B6D">
      <w:pPr>
        <w:pStyle w:val="REG-Pa"/>
        <w:rPr>
          <w:lang w:val="en-US"/>
        </w:rPr>
      </w:pPr>
      <w:r w:rsidRPr="00F53A2D">
        <w:rPr>
          <w:lang w:val="en-US"/>
        </w:rPr>
        <w:t xml:space="preserve">(f) </w:t>
      </w:r>
      <w:r w:rsidR="002D23C5">
        <w:rPr>
          <w:lang w:val="en-US"/>
        </w:rPr>
        <w:tab/>
      </w:r>
      <w:r w:rsidRPr="00F53A2D">
        <w:rPr>
          <w:lang w:val="en-US"/>
        </w:rPr>
        <w:t xml:space="preserve">section 38(9) of the Act for the </w:t>
      </w:r>
      <w:r w:rsidR="002D23C5">
        <w:rPr>
          <w:lang w:val="en-US"/>
        </w:rPr>
        <w:t>-</w:t>
      </w:r>
    </w:p>
    <w:p w14:paraId="39128170" w14:textId="77777777" w:rsidR="00706B6D" w:rsidRDefault="00706B6D" w:rsidP="00706B6D">
      <w:pPr>
        <w:pStyle w:val="REG-Pi"/>
        <w:rPr>
          <w:lang w:val="en-US"/>
        </w:rPr>
      </w:pPr>
    </w:p>
    <w:p w14:paraId="248D79A5" w14:textId="0B5AE511" w:rsidR="00F53A2D" w:rsidRPr="00F53A2D" w:rsidRDefault="00F53A2D" w:rsidP="00706B6D">
      <w:pPr>
        <w:pStyle w:val="REG-Pi"/>
        <w:rPr>
          <w:lang w:val="en-US"/>
        </w:rPr>
      </w:pPr>
      <w:r w:rsidRPr="00F53A2D">
        <w:rPr>
          <w:lang w:val="en-US"/>
        </w:rPr>
        <w:t xml:space="preserve">(i) </w:t>
      </w:r>
      <w:r w:rsidR="002D23C5">
        <w:rPr>
          <w:lang w:val="en-US"/>
        </w:rPr>
        <w:tab/>
      </w:r>
      <w:r w:rsidRPr="00F53A2D">
        <w:rPr>
          <w:lang w:val="en-US"/>
        </w:rPr>
        <w:t>registration of speciality must be issued on Form 18 set out in the Annexure;</w:t>
      </w:r>
    </w:p>
    <w:p w14:paraId="0FAFF282" w14:textId="77777777" w:rsidR="00706B6D" w:rsidRDefault="00706B6D" w:rsidP="00706B6D">
      <w:pPr>
        <w:pStyle w:val="REG-Pi"/>
        <w:rPr>
          <w:lang w:val="en-US"/>
        </w:rPr>
      </w:pPr>
    </w:p>
    <w:p w14:paraId="62807034" w14:textId="15FC6B60" w:rsidR="00F53A2D" w:rsidRPr="00F53A2D" w:rsidRDefault="00F53A2D" w:rsidP="00706B6D">
      <w:pPr>
        <w:pStyle w:val="REG-Pi"/>
        <w:rPr>
          <w:lang w:val="en-US"/>
        </w:rPr>
      </w:pPr>
      <w:r w:rsidRPr="00F53A2D">
        <w:rPr>
          <w:lang w:val="en-US"/>
        </w:rPr>
        <w:t xml:space="preserve">(ii) </w:t>
      </w:r>
      <w:r w:rsidR="002D23C5">
        <w:rPr>
          <w:lang w:val="en-US"/>
        </w:rPr>
        <w:tab/>
      </w:r>
      <w:r w:rsidRPr="00F53A2D">
        <w:rPr>
          <w:lang w:val="en-US"/>
        </w:rPr>
        <w:t>registration of sub-speciality must be issued on Form 19 set out in the Annexure;</w:t>
      </w:r>
    </w:p>
    <w:p w14:paraId="00D1EAB2" w14:textId="77777777" w:rsidR="00706B6D" w:rsidRDefault="00706B6D" w:rsidP="00706B6D">
      <w:pPr>
        <w:pStyle w:val="REG-Pi"/>
        <w:rPr>
          <w:lang w:val="en-US"/>
        </w:rPr>
      </w:pPr>
    </w:p>
    <w:p w14:paraId="745D5CBE" w14:textId="6BF71447" w:rsidR="00F53A2D" w:rsidRPr="00F53A2D" w:rsidRDefault="00F53A2D" w:rsidP="00706B6D">
      <w:pPr>
        <w:pStyle w:val="REG-Pi"/>
        <w:rPr>
          <w:lang w:val="en-US"/>
        </w:rPr>
      </w:pPr>
      <w:r w:rsidRPr="00F53A2D">
        <w:rPr>
          <w:lang w:val="en-US"/>
        </w:rPr>
        <w:t xml:space="preserve">(iii) </w:t>
      </w:r>
      <w:r w:rsidR="002D23C5">
        <w:rPr>
          <w:lang w:val="en-US"/>
        </w:rPr>
        <w:tab/>
      </w:r>
      <w:r w:rsidRPr="00F53A2D">
        <w:rPr>
          <w:lang w:val="en-US"/>
        </w:rPr>
        <w:t>listing of course or subject must be issued on Form 20 set out in the Annexure; and</w:t>
      </w:r>
    </w:p>
    <w:p w14:paraId="0715BB07" w14:textId="77777777" w:rsidR="00706B6D" w:rsidRDefault="00706B6D" w:rsidP="00706B6D">
      <w:pPr>
        <w:pStyle w:val="REG-Pi"/>
        <w:rPr>
          <w:lang w:val="en-US"/>
        </w:rPr>
      </w:pPr>
    </w:p>
    <w:p w14:paraId="3CBBEDC5" w14:textId="10256EBB" w:rsidR="00F53A2D" w:rsidRPr="00F53A2D" w:rsidRDefault="00F53A2D" w:rsidP="00706B6D">
      <w:pPr>
        <w:pStyle w:val="REG-Pi"/>
        <w:rPr>
          <w:lang w:val="en-US"/>
        </w:rPr>
      </w:pPr>
      <w:r w:rsidRPr="00F53A2D">
        <w:rPr>
          <w:lang w:val="en-US"/>
        </w:rPr>
        <w:t xml:space="preserve">(iv) </w:t>
      </w:r>
      <w:r w:rsidR="002D23C5">
        <w:rPr>
          <w:lang w:val="en-US"/>
        </w:rPr>
        <w:tab/>
      </w:r>
      <w:r w:rsidRPr="00F53A2D">
        <w:rPr>
          <w:lang w:val="en-US"/>
        </w:rPr>
        <w:t>registration of additional qualification must be issued on Form 21 set out in the Annexure; and</w:t>
      </w:r>
    </w:p>
    <w:p w14:paraId="1B0E2485" w14:textId="77777777" w:rsidR="00706B6D" w:rsidRDefault="00706B6D" w:rsidP="00706B6D">
      <w:pPr>
        <w:pStyle w:val="REG-Pa"/>
        <w:rPr>
          <w:rStyle w:val="REG-PaChar"/>
        </w:rPr>
      </w:pPr>
    </w:p>
    <w:p w14:paraId="20255B63" w14:textId="0152953C" w:rsidR="004E5C3A" w:rsidRPr="004E5C3A" w:rsidRDefault="004E5C3A" w:rsidP="004E5C3A">
      <w:pPr>
        <w:pStyle w:val="REG-Amend"/>
        <w:rPr>
          <w:rStyle w:val="REG-PaChar"/>
          <w:rFonts w:ascii="Arial" w:hAnsi="Arial"/>
        </w:rPr>
      </w:pPr>
      <w:r w:rsidRPr="004E5C3A">
        <w:rPr>
          <w:rStyle w:val="REG-PaChar"/>
          <w:rFonts w:ascii="Arial" w:hAnsi="Arial"/>
        </w:rPr>
        <w:t>[Articles are missing in subparagraphs (i), (ii)</w:t>
      </w:r>
      <w:r>
        <w:rPr>
          <w:rStyle w:val="REG-PaChar"/>
          <w:rFonts w:ascii="Arial" w:hAnsi="Arial"/>
        </w:rPr>
        <w:t>,</w:t>
      </w:r>
      <w:r w:rsidRPr="004E5C3A">
        <w:rPr>
          <w:rStyle w:val="REG-PaChar"/>
          <w:rFonts w:ascii="Arial" w:hAnsi="Arial"/>
        </w:rPr>
        <w:t xml:space="preserve"> (iii) and (iv)</w:t>
      </w:r>
      <w:r>
        <w:rPr>
          <w:rStyle w:val="REG-PaChar"/>
          <w:rFonts w:ascii="Arial" w:hAnsi="Arial"/>
        </w:rPr>
        <w:t>,</w:t>
      </w:r>
      <w:r w:rsidRPr="004E5C3A">
        <w:rPr>
          <w:rStyle w:val="REG-PaChar"/>
          <w:rFonts w:ascii="Arial" w:hAnsi="Arial"/>
        </w:rPr>
        <w:t xml:space="preserve"> before “</w:t>
      </w:r>
      <w:r w:rsidRPr="004E5C3A">
        <w:t xml:space="preserve">speciality”, </w:t>
      </w:r>
      <w:r>
        <w:br/>
      </w:r>
      <w:r w:rsidRPr="004E5C3A">
        <w:t>“sub-speciality”, “course or subject” and “additional qualification”, respectively.]</w:t>
      </w:r>
    </w:p>
    <w:p w14:paraId="43259FA2" w14:textId="186EC792" w:rsidR="004E5C3A" w:rsidRDefault="004E5C3A" w:rsidP="00706B6D">
      <w:pPr>
        <w:pStyle w:val="REG-Pa"/>
        <w:rPr>
          <w:rStyle w:val="REG-PaChar"/>
        </w:rPr>
      </w:pPr>
    </w:p>
    <w:p w14:paraId="109D6514" w14:textId="67B4B845" w:rsidR="00F53A2D" w:rsidRPr="00F53A2D" w:rsidRDefault="00F53A2D" w:rsidP="00706B6D">
      <w:pPr>
        <w:pStyle w:val="REG-Pa"/>
        <w:rPr>
          <w:lang w:val="en-US"/>
        </w:rPr>
      </w:pPr>
      <w:r w:rsidRPr="00706B6D">
        <w:rPr>
          <w:rStyle w:val="REG-PaChar"/>
        </w:rPr>
        <w:t xml:space="preserve">(g) </w:t>
      </w:r>
      <w:r w:rsidR="002D23C5" w:rsidRPr="00706B6D">
        <w:rPr>
          <w:rStyle w:val="REG-PaChar"/>
        </w:rPr>
        <w:tab/>
      </w:r>
      <w:r w:rsidRPr="00F53A2D">
        <w:rPr>
          <w:lang w:val="en-US"/>
        </w:rPr>
        <w:t xml:space="preserve">section 48(2) of the Act for a certificate of status must be issued on Form 22 set out in the Annexure. </w:t>
      </w:r>
    </w:p>
    <w:p w14:paraId="59DECFCE" w14:textId="77777777" w:rsidR="00706B6D" w:rsidRDefault="00706B6D" w:rsidP="00706B6D">
      <w:pPr>
        <w:pStyle w:val="REG-P1"/>
        <w:rPr>
          <w:lang w:val="en-US"/>
        </w:rPr>
      </w:pPr>
    </w:p>
    <w:p w14:paraId="013B60D3" w14:textId="089BBE43" w:rsidR="00F53A2D" w:rsidRPr="00F53A2D" w:rsidRDefault="00F53A2D" w:rsidP="00706B6D">
      <w:pPr>
        <w:pStyle w:val="REG-P1"/>
        <w:rPr>
          <w:lang w:val="en-US"/>
        </w:rPr>
      </w:pPr>
      <w:r w:rsidRPr="00F53A2D">
        <w:rPr>
          <w:lang w:val="en-US"/>
        </w:rPr>
        <w:t xml:space="preserve">(2) </w:t>
      </w:r>
      <w:r w:rsidR="002D23C5">
        <w:rPr>
          <w:lang w:val="en-US"/>
        </w:rPr>
        <w:tab/>
      </w:r>
      <w:r w:rsidRPr="00F53A2D">
        <w:rPr>
          <w:lang w:val="en-US"/>
        </w:rPr>
        <w:t xml:space="preserve">A certificate of registration for </w:t>
      </w:r>
      <w:r w:rsidR="002D23C5">
        <w:rPr>
          <w:lang w:val="en-US"/>
        </w:rPr>
        <w:t>-</w:t>
      </w:r>
    </w:p>
    <w:p w14:paraId="763EC779" w14:textId="77777777" w:rsidR="00706B6D" w:rsidRDefault="00706B6D" w:rsidP="00706B6D">
      <w:pPr>
        <w:pStyle w:val="REG-Pa"/>
        <w:rPr>
          <w:lang w:val="en-US"/>
        </w:rPr>
      </w:pPr>
    </w:p>
    <w:p w14:paraId="5DFE26BD" w14:textId="53D6E5E8" w:rsidR="00F53A2D" w:rsidRPr="00F53A2D" w:rsidRDefault="00F53A2D" w:rsidP="00706B6D">
      <w:pPr>
        <w:pStyle w:val="REG-Pa"/>
        <w:rPr>
          <w:lang w:val="en-US"/>
        </w:rPr>
      </w:pPr>
      <w:r w:rsidRPr="00F53A2D">
        <w:rPr>
          <w:lang w:val="en-US"/>
        </w:rPr>
        <w:t xml:space="preserve">(a) </w:t>
      </w:r>
      <w:r w:rsidR="002D23C5">
        <w:rPr>
          <w:lang w:val="en-US"/>
        </w:rPr>
        <w:tab/>
      </w:r>
      <w:r w:rsidRPr="00F53A2D">
        <w:rPr>
          <w:lang w:val="en-US"/>
        </w:rPr>
        <w:t>an intern to undertake internship must be issued on Form 23 set out in the Annexure; and</w:t>
      </w:r>
    </w:p>
    <w:p w14:paraId="3F21DE5E" w14:textId="77777777" w:rsidR="00706B6D" w:rsidRDefault="00706B6D" w:rsidP="00706B6D">
      <w:pPr>
        <w:pStyle w:val="REG-Pa"/>
        <w:rPr>
          <w:lang w:val="en-US"/>
        </w:rPr>
      </w:pPr>
    </w:p>
    <w:p w14:paraId="0EC0AB75" w14:textId="29549098" w:rsidR="004E5C3A" w:rsidRDefault="004E5C3A" w:rsidP="004E5C3A">
      <w:pPr>
        <w:pStyle w:val="REG-Amend"/>
        <w:rPr>
          <w:lang w:val="en-US"/>
        </w:rPr>
      </w:pPr>
      <w:r>
        <w:rPr>
          <w:lang w:val="en-US"/>
        </w:rPr>
        <w:t>[The article “an” should appear before “internship”.]</w:t>
      </w:r>
    </w:p>
    <w:p w14:paraId="633F4ED8" w14:textId="77777777" w:rsidR="004E5C3A" w:rsidRDefault="004E5C3A" w:rsidP="00706B6D">
      <w:pPr>
        <w:pStyle w:val="REG-Pa"/>
        <w:rPr>
          <w:lang w:val="en-US"/>
        </w:rPr>
      </w:pPr>
    </w:p>
    <w:p w14:paraId="7A210151" w14:textId="61777720" w:rsidR="00F53A2D" w:rsidRDefault="00F53A2D" w:rsidP="00706B6D">
      <w:pPr>
        <w:pStyle w:val="REG-Pa"/>
        <w:rPr>
          <w:lang w:val="en-US"/>
        </w:rPr>
      </w:pPr>
      <w:r w:rsidRPr="00F53A2D">
        <w:rPr>
          <w:lang w:val="en-US"/>
        </w:rPr>
        <w:t xml:space="preserve">(b) </w:t>
      </w:r>
      <w:r w:rsidR="002D23C5">
        <w:rPr>
          <w:lang w:val="en-US"/>
        </w:rPr>
        <w:tab/>
      </w:r>
      <w:r w:rsidRPr="00F53A2D">
        <w:rPr>
          <w:lang w:val="en-US"/>
        </w:rPr>
        <w:t>a graduate to undertake practical training under the Act must be issued on Form 24 set out in the Annexure.</w:t>
      </w:r>
    </w:p>
    <w:p w14:paraId="21716FF3" w14:textId="77777777" w:rsidR="002D23C5" w:rsidRPr="00F53A2D" w:rsidRDefault="002D23C5" w:rsidP="00F53A2D">
      <w:pPr>
        <w:pStyle w:val="REG-P0"/>
        <w:rPr>
          <w:lang w:val="en-US"/>
        </w:rPr>
      </w:pPr>
    </w:p>
    <w:p w14:paraId="5F3C71DE" w14:textId="77777777" w:rsidR="00F53A2D" w:rsidRDefault="00F53A2D" w:rsidP="00F53A2D">
      <w:pPr>
        <w:pStyle w:val="REG-P0"/>
        <w:rPr>
          <w:b/>
          <w:bCs/>
          <w:lang w:val="en-US"/>
        </w:rPr>
      </w:pPr>
      <w:r w:rsidRPr="002D23C5">
        <w:rPr>
          <w:b/>
          <w:bCs/>
          <w:lang w:val="en-US"/>
        </w:rPr>
        <w:t xml:space="preserve">Licences </w:t>
      </w:r>
    </w:p>
    <w:p w14:paraId="185B0D66" w14:textId="77777777" w:rsidR="002D23C5" w:rsidRPr="002D23C5" w:rsidRDefault="002D23C5" w:rsidP="00F53A2D">
      <w:pPr>
        <w:pStyle w:val="REG-P0"/>
        <w:rPr>
          <w:b/>
          <w:bCs/>
          <w:lang w:val="en-US"/>
        </w:rPr>
      </w:pPr>
    </w:p>
    <w:p w14:paraId="2CE92BCA" w14:textId="10708973" w:rsidR="00F53A2D" w:rsidRPr="00F53A2D" w:rsidRDefault="00F53A2D" w:rsidP="002D23C5">
      <w:pPr>
        <w:pStyle w:val="REG-P1"/>
        <w:rPr>
          <w:lang w:val="en-US"/>
        </w:rPr>
      </w:pPr>
      <w:r w:rsidRPr="002D23C5">
        <w:rPr>
          <w:b/>
          <w:bCs/>
          <w:lang w:val="en-US"/>
        </w:rPr>
        <w:t>4.</w:t>
      </w:r>
      <w:r w:rsidRPr="00F53A2D">
        <w:rPr>
          <w:lang w:val="en-US"/>
        </w:rPr>
        <w:t xml:space="preserve"> </w:t>
      </w:r>
      <w:r w:rsidR="002D23C5">
        <w:rPr>
          <w:lang w:val="en-US"/>
        </w:rPr>
        <w:tab/>
      </w:r>
      <w:r w:rsidRPr="00F53A2D">
        <w:rPr>
          <w:lang w:val="en-US"/>
        </w:rPr>
        <w:t xml:space="preserve">A licence issued in terms of section 43 of the Act for a licence to practise in the </w:t>
      </w:r>
      <w:r w:rsidR="002D23C5">
        <w:rPr>
          <w:lang w:val="en-US"/>
        </w:rPr>
        <w:t>-</w:t>
      </w:r>
    </w:p>
    <w:p w14:paraId="263B105F" w14:textId="77777777" w:rsidR="00706B6D" w:rsidRDefault="00706B6D" w:rsidP="002D23C5">
      <w:pPr>
        <w:pStyle w:val="REG-Pa"/>
        <w:rPr>
          <w:lang w:val="en-US"/>
        </w:rPr>
      </w:pPr>
    </w:p>
    <w:p w14:paraId="0841AB92" w14:textId="115C8A87" w:rsidR="00F53A2D" w:rsidRPr="00F53A2D" w:rsidRDefault="00F53A2D" w:rsidP="002D23C5">
      <w:pPr>
        <w:pStyle w:val="REG-Pa"/>
        <w:rPr>
          <w:lang w:val="en-US"/>
        </w:rPr>
      </w:pPr>
      <w:r w:rsidRPr="00F53A2D">
        <w:rPr>
          <w:lang w:val="en-US"/>
        </w:rPr>
        <w:t xml:space="preserve">(a) </w:t>
      </w:r>
      <w:r w:rsidR="002D23C5">
        <w:rPr>
          <w:lang w:val="en-US"/>
        </w:rPr>
        <w:tab/>
      </w:r>
      <w:r w:rsidRPr="00F53A2D">
        <w:rPr>
          <w:lang w:val="en-US"/>
        </w:rPr>
        <w:t>category: public service practise must be issued on Form 25 set out in the Annexure; and</w:t>
      </w:r>
    </w:p>
    <w:p w14:paraId="0514E286" w14:textId="77777777" w:rsidR="00706B6D" w:rsidRDefault="00706B6D" w:rsidP="002D23C5">
      <w:pPr>
        <w:pStyle w:val="REG-Pa"/>
        <w:rPr>
          <w:lang w:val="en-US"/>
        </w:rPr>
      </w:pPr>
    </w:p>
    <w:p w14:paraId="5A5FA294" w14:textId="42EFD03F" w:rsidR="00F53A2D" w:rsidRPr="00F53A2D" w:rsidRDefault="00F53A2D" w:rsidP="002D23C5">
      <w:pPr>
        <w:pStyle w:val="REG-Pa"/>
        <w:rPr>
          <w:lang w:val="en-US"/>
        </w:rPr>
      </w:pPr>
      <w:r w:rsidRPr="00F53A2D">
        <w:rPr>
          <w:lang w:val="en-US"/>
        </w:rPr>
        <w:t xml:space="preserve">(b) </w:t>
      </w:r>
      <w:r w:rsidR="002D23C5">
        <w:rPr>
          <w:lang w:val="en-US"/>
        </w:rPr>
        <w:tab/>
      </w:r>
      <w:r w:rsidRPr="00F53A2D">
        <w:rPr>
          <w:lang w:val="en-US"/>
        </w:rPr>
        <w:t xml:space="preserve">category: independent practise must be issued on Form 26 set out in the Annexure. </w:t>
      </w:r>
    </w:p>
    <w:p w14:paraId="6D70712C" w14:textId="77777777" w:rsidR="002D23C5" w:rsidRDefault="002D23C5" w:rsidP="00F53A2D">
      <w:pPr>
        <w:pStyle w:val="REG-P0"/>
        <w:rPr>
          <w:lang w:val="en-US"/>
        </w:rPr>
      </w:pPr>
    </w:p>
    <w:p w14:paraId="21ECFDDB" w14:textId="33916F88" w:rsidR="00F53A2D" w:rsidRPr="002D23C5" w:rsidRDefault="00F53A2D" w:rsidP="00F53A2D">
      <w:pPr>
        <w:pStyle w:val="REG-P0"/>
        <w:rPr>
          <w:b/>
          <w:bCs/>
          <w:lang w:val="en-US"/>
        </w:rPr>
      </w:pPr>
      <w:r w:rsidRPr="002D23C5">
        <w:rPr>
          <w:b/>
          <w:bCs/>
          <w:lang w:val="en-US"/>
        </w:rPr>
        <w:t xml:space="preserve">Notice of death </w:t>
      </w:r>
    </w:p>
    <w:p w14:paraId="58109F8A" w14:textId="77777777" w:rsidR="00706B6D" w:rsidRDefault="00706B6D" w:rsidP="00F53A2D">
      <w:pPr>
        <w:pStyle w:val="REG-P0"/>
        <w:rPr>
          <w:b/>
          <w:bCs/>
          <w:lang w:val="en-US"/>
        </w:rPr>
      </w:pPr>
    </w:p>
    <w:p w14:paraId="1BD3783A" w14:textId="0D42D5CC" w:rsidR="00F53A2D" w:rsidRDefault="00F53A2D" w:rsidP="00706B6D">
      <w:pPr>
        <w:pStyle w:val="REG-P1"/>
        <w:rPr>
          <w:lang w:val="en-US"/>
        </w:rPr>
      </w:pPr>
      <w:r w:rsidRPr="002D23C5">
        <w:rPr>
          <w:b/>
          <w:bCs/>
          <w:lang w:val="en-US"/>
        </w:rPr>
        <w:t>5.</w:t>
      </w:r>
      <w:r w:rsidRPr="00F53A2D">
        <w:rPr>
          <w:lang w:val="en-US"/>
        </w:rPr>
        <w:t xml:space="preserve"> </w:t>
      </w:r>
      <w:r w:rsidR="002D23C5">
        <w:rPr>
          <w:lang w:val="en-US"/>
        </w:rPr>
        <w:tab/>
      </w:r>
      <w:r w:rsidRPr="00F53A2D">
        <w:rPr>
          <w:lang w:val="en-US"/>
        </w:rPr>
        <w:t>A notice of death of a registered person referred to in section 49(11) of the Act must be made on Form 27 set out in the Annexure.</w:t>
      </w:r>
    </w:p>
    <w:p w14:paraId="6BED8F34" w14:textId="77777777" w:rsidR="002D23C5" w:rsidRPr="00F53A2D" w:rsidRDefault="002D23C5" w:rsidP="00F53A2D">
      <w:pPr>
        <w:pStyle w:val="REG-P0"/>
        <w:rPr>
          <w:sz w:val="23"/>
          <w:szCs w:val="23"/>
          <w:lang w:val="en-US"/>
        </w:rPr>
      </w:pPr>
    </w:p>
    <w:p w14:paraId="1AB80F5B" w14:textId="1A8FE281" w:rsidR="00F53A2D" w:rsidRPr="002D23C5" w:rsidRDefault="00706B6D" w:rsidP="002D23C5">
      <w:pPr>
        <w:pStyle w:val="REG-P0"/>
        <w:jc w:val="center"/>
        <w:rPr>
          <w:b/>
          <w:bCs/>
          <w:lang w:val="en-US"/>
        </w:rPr>
      </w:pPr>
      <w:r>
        <w:rPr>
          <w:b/>
          <w:bCs/>
          <w:lang w:val="en-US"/>
        </w:rPr>
        <w:br w:type="column"/>
      </w:r>
      <w:r w:rsidR="00F53A2D" w:rsidRPr="002D23C5">
        <w:rPr>
          <w:b/>
          <w:bCs/>
          <w:lang w:val="en-US"/>
        </w:rPr>
        <w:lastRenderedPageBreak/>
        <w:t>ANNEXURE</w:t>
      </w:r>
    </w:p>
    <w:p w14:paraId="2231D813" w14:textId="77777777" w:rsidR="00F53A2D" w:rsidRDefault="00F53A2D" w:rsidP="001E5551">
      <w:pPr>
        <w:pStyle w:val="REG-P0"/>
        <w:jc w:val="center"/>
        <w:rPr>
          <w:lang w:val="en-US"/>
        </w:rPr>
      </w:pPr>
      <w:r w:rsidRPr="00F53A2D">
        <w:rPr>
          <w:lang w:val="en-US"/>
        </w:rPr>
        <w:t>FORMS</w:t>
      </w:r>
    </w:p>
    <w:p w14:paraId="7ADA9E32" w14:textId="77777777" w:rsidR="001E5551" w:rsidRPr="00F53A2D" w:rsidRDefault="001E5551" w:rsidP="001E5551">
      <w:pPr>
        <w:pStyle w:val="REG-P0"/>
        <w:jc w:val="center"/>
        <w:rPr>
          <w:lang w:val="en-US"/>
        </w:rPr>
      </w:pPr>
    </w:p>
    <w:p w14:paraId="6D3B055A" w14:textId="77777777" w:rsidR="00F53A2D" w:rsidRPr="00F53A2D" w:rsidRDefault="00F53A2D" w:rsidP="00F53A2D">
      <w:pPr>
        <w:pStyle w:val="REG-P0"/>
        <w:rPr>
          <w:lang w:val="en-US"/>
        </w:rPr>
      </w:pPr>
      <w:r w:rsidRPr="00F53A2D">
        <w:rPr>
          <w:lang w:val="en-US"/>
        </w:rPr>
        <w:t>APPLICATION FORMS</w:t>
      </w:r>
    </w:p>
    <w:p w14:paraId="3BFCAB58" w14:textId="77777777" w:rsidR="001E5551" w:rsidRDefault="001E5551" w:rsidP="00F53A2D">
      <w:pPr>
        <w:pStyle w:val="REG-P0"/>
        <w:rPr>
          <w:lang w:val="en-US"/>
        </w:rPr>
      </w:pPr>
    </w:p>
    <w:p w14:paraId="0C492D3B" w14:textId="3C3B4516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1: </w:t>
      </w:r>
      <w:r w:rsidR="001E5551">
        <w:rPr>
          <w:lang w:val="en-US"/>
        </w:rPr>
        <w:tab/>
      </w:r>
      <w:r w:rsidRPr="00F53A2D">
        <w:rPr>
          <w:lang w:val="en-US"/>
        </w:rPr>
        <w:t>Application for approval of education (Section 27(1))</w:t>
      </w:r>
    </w:p>
    <w:p w14:paraId="0642A549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6E58FAAF" w14:textId="48D63D33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2: </w:t>
      </w:r>
      <w:r w:rsidR="001E5551">
        <w:rPr>
          <w:lang w:val="en-US"/>
        </w:rPr>
        <w:tab/>
      </w:r>
      <w:r w:rsidRPr="00F53A2D">
        <w:rPr>
          <w:lang w:val="en-US"/>
        </w:rPr>
        <w:t>Application for approval of educational institution (Section 28(1))</w:t>
      </w:r>
    </w:p>
    <w:p w14:paraId="2D81B36C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66960C00" w14:textId="5DF6B00E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3: </w:t>
      </w:r>
      <w:r w:rsidR="001E5551">
        <w:rPr>
          <w:lang w:val="en-US"/>
        </w:rPr>
        <w:tab/>
      </w:r>
      <w:r w:rsidRPr="00F53A2D">
        <w:rPr>
          <w:lang w:val="en-US"/>
        </w:rPr>
        <w:t>Application for registration to practice a profession (Section 33(1))</w:t>
      </w:r>
    </w:p>
    <w:p w14:paraId="4C56216E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255742BB" w14:textId="5BCD03D1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4: </w:t>
      </w:r>
      <w:r w:rsidR="001E5551">
        <w:rPr>
          <w:lang w:val="en-US"/>
        </w:rPr>
        <w:tab/>
      </w:r>
      <w:r w:rsidRPr="00F53A2D">
        <w:rPr>
          <w:lang w:val="en-US"/>
        </w:rPr>
        <w:t>Application for temporary registration (Section 37)</w:t>
      </w:r>
    </w:p>
    <w:p w14:paraId="7299C939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7FC5B2DF" w14:textId="511654A7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5: </w:t>
      </w:r>
      <w:r w:rsidR="001E5551">
        <w:rPr>
          <w:lang w:val="en-US"/>
        </w:rPr>
        <w:tab/>
      </w:r>
      <w:r w:rsidRPr="00F53A2D">
        <w:rPr>
          <w:lang w:val="en-US"/>
        </w:rPr>
        <w:t>Application for registration of sub-speciality, speciality, additional qualification or</w:t>
      </w:r>
      <w:r w:rsidR="004E5C3A">
        <w:rPr>
          <w:lang w:val="en-US"/>
        </w:rPr>
        <w:t xml:space="preserve"> </w:t>
      </w:r>
      <w:r w:rsidRPr="00F53A2D">
        <w:rPr>
          <w:lang w:val="en-US"/>
        </w:rPr>
        <w:t>listing of subject or course (section 38 (3))</w:t>
      </w:r>
    </w:p>
    <w:p w14:paraId="1CBFF0B5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75A177B1" w14:textId="6BD8402C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6: </w:t>
      </w:r>
      <w:r w:rsidR="001E5551">
        <w:rPr>
          <w:lang w:val="en-US"/>
        </w:rPr>
        <w:tab/>
      </w:r>
      <w:r w:rsidRPr="00F53A2D">
        <w:rPr>
          <w:lang w:val="en-US"/>
        </w:rPr>
        <w:t>Application for license to practise a profession, sub-speciality or speciality in category of independent practise (section 41(1))</w:t>
      </w:r>
    </w:p>
    <w:p w14:paraId="388662D2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4E79A4F4" w14:textId="7FAB5B3D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7: </w:t>
      </w:r>
      <w:r w:rsidR="001E5551">
        <w:rPr>
          <w:lang w:val="en-US"/>
        </w:rPr>
        <w:tab/>
      </w:r>
      <w:r w:rsidRPr="00F53A2D">
        <w:rPr>
          <w:lang w:val="en-US"/>
        </w:rPr>
        <w:t>Application for licence (Section 43(2))</w:t>
      </w:r>
    </w:p>
    <w:p w14:paraId="459BCF7F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2BBA14F6" w14:textId="6222D27E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8: </w:t>
      </w:r>
      <w:r w:rsidR="001E5551">
        <w:rPr>
          <w:lang w:val="en-US"/>
        </w:rPr>
        <w:tab/>
      </w:r>
      <w:r w:rsidRPr="00F53A2D">
        <w:rPr>
          <w:lang w:val="en-US"/>
        </w:rPr>
        <w:t>Application for renewal of licence (section 44 (2))</w:t>
      </w:r>
    </w:p>
    <w:p w14:paraId="4ECEC997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1CC2DF8F" w14:textId="6CF20503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9: </w:t>
      </w:r>
      <w:r w:rsidR="001E5551">
        <w:rPr>
          <w:lang w:val="en-US"/>
        </w:rPr>
        <w:tab/>
      </w:r>
      <w:r w:rsidRPr="00F53A2D">
        <w:rPr>
          <w:lang w:val="en-US"/>
        </w:rPr>
        <w:t>Application for certificate of status (Section 48(1))</w:t>
      </w:r>
    </w:p>
    <w:p w14:paraId="3DD076DC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7B0741A5" w14:textId="1BB72ABF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10: </w:t>
      </w:r>
      <w:r w:rsidR="001E5551">
        <w:rPr>
          <w:lang w:val="en-US"/>
        </w:rPr>
        <w:tab/>
      </w:r>
      <w:r w:rsidRPr="00F53A2D">
        <w:rPr>
          <w:lang w:val="en-US"/>
        </w:rPr>
        <w:t>Application for restoration of name and other entries to register (section 50(1))</w:t>
      </w:r>
    </w:p>
    <w:p w14:paraId="43490A5F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606E48D5" w14:textId="016CBADB" w:rsidR="00F53A2D" w:rsidRPr="00F53A2D" w:rsidRDefault="00F53A2D" w:rsidP="00F53A2D">
      <w:pPr>
        <w:pStyle w:val="REG-P0"/>
        <w:rPr>
          <w:lang w:val="en-US"/>
        </w:rPr>
      </w:pPr>
      <w:r w:rsidRPr="00F53A2D">
        <w:rPr>
          <w:lang w:val="en-US"/>
        </w:rPr>
        <w:t xml:space="preserve">CERTIFICATES </w:t>
      </w:r>
    </w:p>
    <w:p w14:paraId="30746BE2" w14:textId="77777777" w:rsidR="001E5551" w:rsidRDefault="001E5551" w:rsidP="00F53A2D">
      <w:pPr>
        <w:pStyle w:val="REG-P0"/>
        <w:rPr>
          <w:lang w:val="en-US"/>
        </w:rPr>
      </w:pPr>
    </w:p>
    <w:p w14:paraId="01ECF0D2" w14:textId="5CEF8F2B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>Form 11:</w:t>
      </w:r>
      <w:r w:rsidR="001E5551">
        <w:rPr>
          <w:lang w:val="en-US"/>
        </w:rPr>
        <w:tab/>
      </w:r>
      <w:r w:rsidRPr="00F53A2D">
        <w:rPr>
          <w:lang w:val="en-US"/>
        </w:rPr>
        <w:t xml:space="preserve"> Certificate of provisional approval of education (section 27(4)(b))</w:t>
      </w:r>
    </w:p>
    <w:p w14:paraId="3CCBD7F5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79DF48CE" w14:textId="6D543DC9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12: </w:t>
      </w:r>
      <w:r w:rsidR="001E5551">
        <w:rPr>
          <w:lang w:val="en-US"/>
        </w:rPr>
        <w:tab/>
      </w:r>
      <w:r w:rsidRPr="00F53A2D">
        <w:rPr>
          <w:lang w:val="en-US"/>
        </w:rPr>
        <w:t>Certificate of approval of education (Section 27(4)(b))</w:t>
      </w:r>
    </w:p>
    <w:p w14:paraId="79CB5558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05F9009A" w14:textId="53D327B4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13: </w:t>
      </w:r>
      <w:r w:rsidR="001E5551">
        <w:rPr>
          <w:lang w:val="en-US"/>
        </w:rPr>
        <w:tab/>
      </w:r>
      <w:r w:rsidRPr="00F53A2D">
        <w:rPr>
          <w:lang w:val="en-US"/>
        </w:rPr>
        <w:t>Certificate of provisional approval of educational institution (section 28(4)(b))</w:t>
      </w:r>
    </w:p>
    <w:p w14:paraId="00F80CE8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3C98BE6E" w14:textId="66A6FC94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14: </w:t>
      </w:r>
      <w:r w:rsidR="001E5551">
        <w:rPr>
          <w:lang w:val="en-US"/>
        </w:rPr>
        <w:tab/>
      </w:r>
      <w:r w:rsidRPr="00F53A2D">
        <w:rPr>
          <w:lang w:val="en-US"/>
        </w:rPr>
        <w:t>Certificate of approval of educational institution (section 28(4)(b))</w:t>
      </w:r>
    </w:p>
    <w:p w14:paraId="5EB82AC3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4ACE5B6D" w14:textId="2F34B1F4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15: </w:t>
      </w:r>
      <w:r w:rsidR="001E5551">
        <w:rPr>
          <w:lang w:val="en-US"/>
        </w:rPr>
        <w:tab/>
      </w:r>
      <w:r w:rsidRPr="00F53A2D">
        <w:rPr>
          <w:lang w:val="en-US"/>
        </w:rPr>
        <w:t>Certificate of registration (section 34(9)(a))</w:t>
      </w:r>
    </w:p>
    <w:p w14:paraId="6382AB35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699639CA" w14:textId="139B9E9B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16: </w:t>
      </w:r>
      <w:r w:rsidR="001E5551">
        <w:rPr>
          <w:lang w:val="en-US"/>
        </w:rPr>
        <w:tab/>
      </w:r>
      <w:r w:rsidRPr="00F53A2D">
        <w:rPr>
          <w:lang w:val="en-US"/>
        </w:rPr>
        <w:t>Certificate of conditional registration (section 35(7))</w:t>
      </w:r>
    </w:p>
    <w:p w14:paraId="3BE42F59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4333E861" w14:textId="5420664A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17: </w:t>
      </w:r>
      <w:r w:rsidR="001E5551">
        <w:rPr>
          <w:lang w:val="en-US"/>
        </w:rPr>
        <w:tab/>
      </w:r>
      <w:r w:rsidRPr="00F53A2D">
        <w:rPr>
          <w:lang w:val="en-US"/>
        </w:rPr>
        <w:t>Certificate of temporary registration (section 37(13)(a))</w:t>
      </w:r>
    </w:p>
    <w:p w14:paraId="66366DC6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39669D97" w14:textId="7A0117BF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18: </w:t>
      </w:r>
      <w:r w:rsidR="001E5551">
        <w:rPr>
          <w:lang w:val="en-US"/>
        </w:rPr>
        <w:tab/>
      </w:r>
      <w:r w:rsidRPr="00F53A2D">
        <w:rPr>
          <w:lang w:val="en-US"/>
        </w:rPr>
        <w:t>Certificate of registration of speciality (section 38(9))</w:t>
      </w:r>
    </w:p>
    <w:p w14:paraId="0D4FA911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30B88738" w14:textId="16F8E5B0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19: </w:t>
      </w:r>
      <w:r w:rsidR="001E5551">
        <w:rPr>
          <w:lang w:val="en-US"/>
        </w:rPr>
        <w:tab/>
      </w:r>
      <w:r w:rsidRPr="00F53A2D">
        <w:rPr>
          <w:lang w:val="en-US"/>
        </w:rPr>
        <w:t>Certificate of registration of sub-speciality (section 38(9))</w:t>
      </w:r>
    </w:p>
    <w:p w14:paraId="0EAD9D15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32282F42" w14:textId="6590489B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20: </w:t>
      </w:r>
      <w:r w:rsidR="001E5551">
        <w:rPr>
          <w:lang w:val="en-US"/>
        </w:rPr>
        <w:tab/>
      </w:r>
      <w:r w:rsidRPr="00F53A2D">
        <w:rPr>
          <w:lang w:val="en-US"/>
        </w:rPr>
        <w:t>Certificate of listing of course or subject (section 38(9))</w:t>
      </w:r>
    </w:p>
    <w:p w14:paraId="220DE2CA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4AA9CE7E" w14:textId="6B3E60EF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21: </w:t>
      </w:r>
      <w:r w:rsidR="001E5551">
        <w:rPr>
          <w:lang w:val="en-US"/>
        </w:rPr>
        <w:tab/>
      </w:r>
      <w:r w:rsidRPr="00F53A2D">
        <w:rPr>
          <w:lang w:val="en-US"/>
        </w:rPr>
        <w:t>Certificate of registration of additional qualification (section 38(9))</w:t>
      </w:r>
    </w:p>
    <w:p w14:paraId="79F4DE91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6F63979B" w14:textId="5319AFFA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22: </w:t>
      </w:r>
      <w:r w:rsidR="001E5551">
        <w:rPr>
          <w:lang w:val="en-US"/>
        </w:rPr>
        <w:tab/>
      </w:r>
      <w:r w:rsidRPr="00F53A2D">
        <w:rPr>
          <w:lang w:val="en-US"/>
        </w:rPr>
        <w:t>Certificate of status (section 48(2))</w:t>
      </w:r>
    </w:p>
    <w:p w14:paraId="493FED1B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7B768C34" w14:textId="487986CE" w:rsidR="001E5551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lastRenderedPageBreak/>
        <w:t xml:space="preserve">Form 23: </w:t>
      </w:r>
      <w:r w:rsidR="001E5551">
        <w:rPr>
          <w:lang w:val="en-US"/>
        </w:rPr>
        <w:tab/>
      </w:r>
      <w:r w:rsidRPr="00F53A2D">
        <w:rPr>
          <w:lang w:val="en-US"/>
        </w:rPr>
        <w:t xml:space="preserve">Certificate of internship registration </w:t>
      </w:r>
    </w:p>
    <w:p w14:paraId="0F801A3B" w14:textId="77777777" w:rsidR="009A4DE6" w:rsidRDefault="009A4DE6" w:rsidP="009A4DE6">
      <w:pPr>
        <w:pStyle w:val="REG-P0"/>
        <w:ind w:left="1134" w:hanging="1134"/>
        <w:rPr>
          <w:lang w:val="en-US"/>
        </w:rPr>
      </w:pPr>
    </w:p>
    <w:p w14:paraId="78A6E18B" w14:textId="3C14CBC6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24: </w:t>
      </w:r>
      <w:r w:rsidR="001E5551">
        <w:rPr>
          <w:lang w:val="en-US"/>
        </w:rPr>
        <w:tab/>
      </w:r>
      <w:r w:rsidRPr="00F53A2D">
        <w:rPr>
          <w:lang w:val="en-US"/>
        </w:rPr>
        <w:t>Certificate of practical training registration</w:t>
      </w:r>
    </w:p>
    <w:p w14:paraId="7269674B" w14:textId="77777777" w:rsidR="001E5551" w:rsidRDefault="001E5551" w:rsidP="00F53A2D">
      <w:pPr>
        <w:pStyle w:val="REG-P0"/>
        <w:rPr>
          <w:lang w:val="en-US"/>
        </w:rPr>
      </w:pPr>
    </w:p>
    <w:p w14:paraId="35278BA1" w14:textId="0DEDAF43" w:rsidR="00F53A2D" w:rsidRPr="00F53A2D" w:rsidRDefault="00F53A2D" w:rsidP="00F53A2D">
      <w:pPr>
        <w:pStyle w:val="REG-P0"/>
        <w:rPr>
          <w:lang w:val="en-US"/>
        </w:rPr>
      </w:pPr>
      <w:r w:rsidRPr="00F53A2D">
        <w:rPr>
          <w:lang w:val="en-US"/>
        </w:rPr>
        <w:t>LICENCES</w:t>
      </w:r>
    </w:p>
    <w:p w14:paraId="06A26553" w14:textId="77777777" w:rsidR="001E5551" w:rsidRDefault="001E5551" w:rsidP="00F53A2D">
      <w:pPr>
        <w:pStyle w:val="REG-P0"/>
        <w:rPr>
          <w:lang w:val="en-US"/>
        </w:rPr>
      </w:pPr>
    </w:p>
    <w:p w14:paraId="49247C53" w14:textId="04DA2FCB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25: </w:t>
      </w:r>
      <w:r w:rsidR="001E5551">
        <w:rPr>
          <w:lang w:val="en-US"/>
        </w:rPr>
        <w:tab/>
      </w:r>
      <w:r w:rsidRPr="00F53A2D">
        <w:rPr>
          <w:lang w:val="en-US"/>
        </w:rPr>
        <w:t>Licence to practise: Public Service (section 43)</w:t>
      </w:r>
    </w:p>
    <w:p w14:paraId="237C96CF" w14:textId="77777777" w:rsidR="001E5551" w:rsidRDefault="001E5551" w:rsidP="009A4DE6">
      <w:pPr>
        <w:pStyle w:val="REG-P0"/>
        <w:ind w:left="1134" w:hanging="1134"/>
        <w:rPr>
          <w:lang w:val="en-US"/>
        </w:rPr>
      </w:pPr>
    </w:p>
    <w:p w14:paraId="17C25804" w14:textId="41682F73" w:rsidR="00F53A2D" w:rsidRPr="00F53A2D" w:rsidRDefault="00F53A2D" w:rsidP="009A4DE6">
      <w:pPr>
        <w:pStyle w:val="REG-P0"/>
        <w:ind w:left="1134" w:hanging="1134"/>
        <w:rPr>
          <w:lang w:val="en-US"/>
        </w:rPr>
      </w:pPr>
      <w:r w:rsidRPr="00F53A2D">
        <w:rPr>
          <w:lang w:val="en-US"/>
        </w:rPr>
        <w:t xml:space="preserve">Form 26: </w:t>
      </w:r>
      <w:r w:rsidR="001E5551">
        <w:rPr>
          <w:lang w:val="en-US"/>
        </w:rPr>
        <w:tab/>
      </w:r>
      <w:r w:rsidRPr="00F53A2D">
        <w:rPr>
          <w:lang w:val="en-US"/>
        </w:rPr>
        <w:t>Licence to practise: Independent Practise (section 43)</w:t>
      </w:r>
    </w:p>
    <w:p w14:paraId="3BED99BB" w14:textId="77777777" w:rsidR="001E5551" w:rsidRDefault="001E5551" w:rsidP="00F53A2D">
      <w:pPr>
        <w:pStyle w:val="REG-P0"/>
        <w:rPr>
          <w:lang w:val="en-US"/>
        </w:rPr>
      </w:pPr>
    </w:p>
    <w:p w14:paraId="15B75F75" w14:textId="7DB24AD4" w:rsidR="00F53A2D" w:rsidRPr="00F53A2D" w:rsidRDefault="00F53A2D" w:rsidP="00F53A2D">
      <w:pPr>
        <w:pStyle w:val="REG-P0"/>
        <w:rPr>
          <w:lang w:val="en-US"/>
        </w:rPr>
      </w:pPr>
      <w:r w:rsidRPr="00F53A2D">
        <w:rPr>
          <w:lang w:val="en-US"/>
        </w:rPr>
        <w:t>NOTICE OF DEATH</w:t>
      </w:r>
    </w:p>
    <w:p w14:paraId="29299B65" w14:textId="77777777" w:rsidR="001E5551" w:rsidRDefault="001E5551" w:rsidP="00F53A2D">
      <w:pPr>
        <w:pStyle w:val="REG-P0"/>
        <w:rPr>
          <w:rFonts w:eastAsiaTheme="minorHAnsi"/>
          <w:lang w:val="en-US"/>
        </w:rPr>
      </w:pPr>
    </w:p>
    <w:p w14:paraId="6864D747" w14:textId="54F12B2A" w:rsidR="007C4355" w:rsidRDefault="00F53A2D" w:rsidP="009A4DE6">
      <w:pPr>
        <w:pStyle w:val="REG-P0"/>
        <w:ind w:left="1134" w:hanging="1134"/>
        <w:rPr>
          <w:rFonts w:eastAsiaTheme="minorHAnsi"/>
          <w:lang w:val="en-US"/>
        </w:rPr>
      </w:pPr>
      <w:r w:rsidRPr="00F53A2D">
        <w:rPr>
          <w:rFonts w:eastAsiaTheme="minorHAnsi"/>
          <w:lang w:val="en-US"/>
        </w:rPr>
        <w:t xml:space="preserve">Form 27: </w:t>
      </w:r>
      <w:r w:rsidR="001E5551">
        <w:rPr>
          <w:rFonts w:eastAsiaTheme="minorHAnsi"/>
          <w:lang w:val="en-US"/>
        </w:rPr>
        <w:tab/>
      </w:r>
      <w:r w:rsidRPr="00F53A2D">
        <w:rPr>
          <w:rFonts w:eastAsiaTheme="minorHAnsi"/>
          <w:lang w:val="en-US"/>
        </w:rPr>
        <w:t>Notification of death (section 49(11))</w:t>
      </w:r>
    </w:p>
    <w:p w14:paraId="25A38284" w14:textId="77777777" w:rsidR="009A4DE6" w:rsidRDefault="009A4DE6" w:rsidP="009A4DE6">
      <w:pPr>
        <w:pStyle w:val="REG-P0"/>
        <w:ind w:left="1134" w:hanging="1134"/>
        <w:rPr>
          <w:rFonts w:eastAsiaTheme="minorHAnsi"/>
          <w:lang w:val="en-US"/>
        </w:rPr>
      </w:pPr>
    </w:p>
    <w:p w14:paraId="7290957F" w14:textId="77777777" w:rsidR="00A42FE1" w:rsidRPr="008A25A3" w:rsidRDefault="00A42FE1" w:rsidP="00A42FE1">
      <w:pPr>
        <w:pStyle w:val="REG-H1a"/>
        <w:pBdr>
          <w:bottom w:val="single" w:sz="4" w:space="1" w:color="auto"/>
        </w:pBdr>
        <w:jc w:val="left"/>
      </w:pPr>
    </w:p>
    <w:p w14:paraId="2FC42020" w14:textId="77777777" w:rsidR="00A42FE1" w:rsidRPr="009140C3" w:rsidRDefault="00A42FE1" w:rsidP="00A42FE1">
      <w:pPr>
        <w:pStyle w:val="REG-H1a"/>
      </w:pPr>
    </w:p>
    <w:p w14:paraId="12113030" w14:textId="77777777" w:rsidR="00A42FE1" w:rsidRDefault="00A42FE1" w:rsidP="00A42FE1">
      <w:pPr>
        <w:pStyle w:val="REG-P0"/>
        <w:jc w:val="center"/>
        <w:rPr>
          <w:b/>
          <w:color w:val="00B050"/>
        </w:rPr>
      </w:pPr>
      <w:r>
        <w:rPr>
          <w:b/>
          <w:color w:val="00B050"/>
        </w:rPr>
        <w:t xml:space="preserve">ANNEXURES </w:t>
      </w:r>
    </w:p>
    <w:p w14:paraId="5B349556" w14:textId="77777777" w:rsidR="00A42FE1" w:rsidRPr="009140C3" w:rsidRDefault="00A42FE1" w:rsidP="00A42FE1">
      <w:pPr>
        <w:pStyle w:val="REG-H2"/>
        <w:jc w:val="left"/>
        <w:rPr>
          <w:sz w:val="16"/>
        </w:rPr>
      </w:pPr>
    </w:p>
    <w:p w14:paraId="0B51F90F" w14:textId="77777777" w:rsidR="00A42FE1" w:rsidRPr="008A25A3" w:rsidRDefault="00A42FE1" w:rsidP="00A42FE1">
      <w:pPr>
        <w:pStyle w:val="REG-Amend"/>
      </w:pPr>
      <w:r w:rsidRPr="008A25A3">
        <w:t>To view content without printing, scroll down.</w:t>
      </w:r>
    </w:p>
    <w:p w14:paraId="62CC6EBE" w14:textId="77777777" w:rsidR="00A42FE1" w:rsidRPr="008A25A3" w:rsidRDefault="00A42FE1" w:rsidP="00A42FE1">
      <w:pPr>
        <w:pStyle w:val="REG-Amend"/>
      </w:pPr>
    </w:p>
    <w:p w14:paraId="57C15500" w14:textId="77777777" w:rsidR="00A42FE1" w:rsidRPr="008A25A3" w:rsidRDefault="00A42FE1" w:rsidP="00A42FE1">
      <w:pPr>
        <w:pStyle w:val="REG-Amend"/>
      </w:pPr>
      <w:r w:rsidRPr="008A25A3">
        <w:t>To print at full scale (A4), double-click the icon below.</w:t>
      </w:r>
    </w:p>
    <w:p w14:paraId="2EE6C302" w14:textId="2BE91528" w:rsidR="00A42FE1" w:rsidRDefault="00A42FE1" w:rsidP="00A42FE1">
      <w:pPr>
        <w:pStyle w:val="REG-Amend"/>
      </w:pPr>
    </w:p>
    <w:p w14:paraId="27DD5D33" w14:textId="252EAAB7" w:rsidR="00B47A6B" w:rsidRDefault="00B47A6B" w:rsidP="00A42FE1">
      <w:pPr>
        <w:pStyle w:val="REG-Amend"/>
      </w:pPr>
      <w:r>
        <w:object w:dxaOrig="1541" w:dyaOrig="998" w14:anchorId="0A57EE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0.3pt" o:ole="">
            <v:imagedata r:id="rId10" o:title=""/>
          </v:shape>
          <o:OLEObject Type="Embed" ProgID="Acrobat.Document.DC" ShapeID="_x0000_i1025" DrawAspect="Icon" ObjectID="_1837230713" r:id="rId11"/>
        </w:object>
      </w:r>
    </w:p>
    <w:p w14:paraId="65D3EDAE" w14:textId="6A5310DA" w:rsidR="00A42FE1" w:rsidRDefault="00A42FE1" w:rsidP="00B47A6B">
      <w:pPr>
        <w:pStyle w:val="REG-Amend"/>
        <w:pBdr>
          <w:bottom w:val="single" w:sz="4" w:space="1" w:color="auto"/>
        </w:pBdr>
        <w:jc w:val="left"/>
      </w:pPr>
    </w:p>
    <w:p w14:paraId="0E5210C5" w14:textId="45D72BA1" w:rsidR="00A42FE1" w:rsidRDefault="00A42FE1" w:rsidP="00A42FE1">
      <w:pPr>
        <w:pStyle w:val="REG-P0"/>
      </w:pPr>
    </w:p>
    <w:p w14:paraId="6AB19534" w14:textId="2E9319DA" w:rsidR="0014679D" w:rsidRDefault="0014679D" w:rsidP="00A42FE1">
      <w:pPr>
        <w:pStyle w:val="REG-P0"/>
      </w:pPr>
      <w:r>
        <w:lastRenderedPageBreak/>
        <w:drawing>
          <wp:inline distT="0" distB="0" distL="0" distR="0" wp14:anchorId="74F340E8" wp14:editId="788B38C3">
            <wp:extent cx="5396230" cy="76307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39D5A77" wp14:editId="73A1C364">
            <wp:extent cx="5396230" cy="76307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CEB9767" wp14:editId="50A6EEFA">
            <wp:extent cx="5396230" cy="76307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E71A8AA" wp14:editId="171CB2AE">
            <wp:extent cx="5396230" cy="76307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E7A0209" wp14:editId="60671582">
            <wp:extent cx="5396230" cy="7630795"/>
            <wp:effectExtent l="0" t="0" r="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3824E98" wp14:editId="3AEAC42E">
            <wp:extent cx="5396230" cy="763079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D88448F" wp14:editId="327286E9">
            <wp:extent cx="5396230" cy="7630795"/>
            <wp:effectExtent l="0" t="0" r="0" b="825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65894F2" wp14:editId="33D862D3">
            <wp:extent cx="5396230" cy="7630795"/>
            <wp:effectExtent l="0" t="0" r="0" b="825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9E653C6" wp14:editId="27843B61">
            <wp:extent cx="5396230" cy="7630795"/>
            <wp:effectExtent l="0" t="0" r="0" b="825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4160E63" wp14:editId="2BE30B4F">
            <wp:extent cx="5396230" cy="763079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91255B5" wp14:editId="61CDCA28">
            <wp:extent cx="5396230" cy="7630795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11505A4" wp14:editId="2B856283">
            <wp:extent cx="5396230" cy="7630795"/>
            <wp:effectExtent l="0" t="0" r="0" b="825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DA28E18" wp14:editId="0ACCF3CF">
            <wp:extent cx="5396230" cy="7630795"/>
            <wp:effectExtent l="0" t="0" r="0" b="825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BEB730E" wp14:editId="104E0EA4">
            <wp:extent cx="5396230" cy="7630795"/>
            <wp:effectExtent l="0" t="0" r="0" b="825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CE7DB01" wp14:editId="61831F95">
            <wp:extent cx="5396230" cy="763079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803A08F" wp14:editId="2FD0DC82">
            <wp:extent cx="5396230" cy="7630795"/>
            <wp:effectExtent l="0" t="0" r="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123D68B" wp14:editId="1FE1285F">
            <wp:extent cx="5396230" cy="763079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B40C7D1" wp14:editId="1266414E">
            <wp:extent cx="5396230" cy="763079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4128EF6" wp14:editId="7F734F14">
            <wp:extent cx="5396230" cy="7630795"/>
            <wp:effectExtent l="0" t="0" r="0" b="825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235856C" wp14:editId="729083C1">
            <wp:extent cx="5396230" cy="7630795"/>
            <wp:effectExtent l="0" t="0" r="0" b="825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68DF45A" wp14:editId="108FCE86">
            <wp:extent cx="5396230" cy="7630795"/>
            <wp:effectExtent l="0" t="0" r="0" b="825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5B45839" wp14:editId="309EE23B">
            <wp:extent cx="5396230" cy="7630795"/>
            <wp:effectExtent l="0" t="0" r="0" b="825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31E0991" wp14:editId="41BB4F65">
            <wp:extent cx="5396230" cy="7630795"/>
            <wp:effectExtent l="0" t="0" r="0" b="825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83E565D" wp14:editId="7273C1F0">
            <wp:extent cx="5396230" cy="763079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DEAA4C3" wp14:editId="0F59EFD3">
            <wp:extent cx="5396230" cy="7630795"/>
            <wp:effectExtent l="0" t="0" r="0" b="825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26EBE96" wp14:editId="51B21CCF">
            <wp:extent cx="5396230" cy="7630795"/>
            <wp:effectExtent l="0" t="0" r="0" b="825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8BCD8EA" wp14:editId="03350079">
            <wp:extent cx="5396230" cy="7630795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178B0C8" wp14:editId="30F01974">
            <wp:extent cx="5396230" cy="7630795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BD32D1F" wp14:editId="46395241">
            <wp:extent cx="5396230" cy="7630795"/>
            <wp:effectExtent l="0" t="0" r="0" b="825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93B13E9" wp14:editId="6FDDEA16">
            <wp:extent cx="5396230" cy="7630795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E8A731F" wp14:editId="18D70D7D">
            <wp:extent cx="5396230" cy="7630795"/>
            <wp:effectExtent l="0" t="0" r="0" b="825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A61FA3E" wp14:editId="189C5E6C">
            <wp:extent cx="5396230" cy="7630795"/>
            <wp:effectExtent l="0" t="0" r="0" b="825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2CBE676" wp14:editId="2893EF4B">
            <wp:extent cx="5396230" cy="7630795"/>
            <wp:effectExtent l="0" t="0" r="0" b="825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30957D63" wp14:editId="69221331">
            <wp:extent cx="5396230" cy="7630795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E58F8AA" wp14:editId="52BCAF69">
            <wp:extent cx="5396230" cy="7630795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747FBB9" wp14:editId="09E25C81">
            <wp:extent cx="5396230" cy="7630795"/>
            <wp:effectExtent l="0" t="0" r="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BC280C5" wp14:editId="3A7C2BD3">
            <wp:extent cx="5396230" cy="7630795"/>
            <wp:effectExtent l="0" t="0" r="0" b="825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6F79530A" wp14:editId="3CED15A2">
            <wp:extent cx="5396230" cy="7630795"/>
            <wp:effectExtent l="0" t="0" r="0" b="825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FA31CB7" wp14:editId="016133A1">
            <wp:extent cx="5396230" cy="7630795"/>
            <wp:effectExtent l="0" t="0" r="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454CD73E" wp14:editId="50B1EBDF">
            <wp:extent cx="5396230" cy="7630795"/>
            <wp:effectExtent l="0" t="0" r="0" b="825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793AE80" wp14:editId="679BDD6E">
            <wp:extent cx="5396230" cy="7630795"/>
            <wp:effectExtent l="0" t="0" r="0" b="825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E901F56" wp14:editId="1EAD2821">
            <wp:extent cx="5396230" cy="7630795"/>
            <wp:effectExtent l="0" t="0" r="0" b="825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01AFA306" wp14:editId="5564EA2D">
            <wp:extent cx="5396230" cy="7630795"/>
            <wp:effectExtent l="0" t="0" r="0" b="825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722EFA02" wp14:editId="7C6F78BA">
            <wp:extent cx="5396230" cy="7630795"/>
            <wp:effectExtent l="0" t="0" r="0" b="825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2E3514D6" wp14:editId="1134F8F0">
            <wp:extent cx="5396230" cy="7630795"/>
            <wp:effectExtent l="0" t="0" r="0" b="825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1732CBA4" wp14:editId="5CF50BF3">
            <wp:extent cx="5396230" cy="7630795"/>
            <wp:effectExtent l="0" t="0" r="0" b="825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lastRenderedPageBreak/>
        <w:drawing>
          <wp:inline distT="0" distB="0" distL="0" distR="0" wp14:anchorId="5C537FBC" wp14:editId="6B5390DD">
            <wp:extent cx="5396230" cy="7630795"/>
            <wp:effectExtent l="0" t="0" r="0" b="825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AF1AB" w14:textId="01DCC9E0" w:rsidR="009A4DE6" w:rsidRPr="0032744E" w:rsidRDefault="009A4DE6" w:rsidP="00A42FE1">
      <w:pPr>
        <w:pStyle w:val="REG-P0"/>
        <w:ind w:left="1134" w:hanging="1134"/>
        <w:jc w:val="center"/>
      </w:pPr>
    </w:p>
    <w:sectPr w:rsidR="009A4DE6" w:rsidRPr="0032744E" w:rsidSect="00CE101E">
      <w:headerReference w:type="default" r:id="rId59"/>
      <w:headerReference w:type="first" r:id="rId60"/>
      <w:pgSz w:w="11900" w:h="16840" w:code="9"/>
      <w:pgMar w:top="2552" w:right="1701" w:bottom="851" w:left="1701" w:header="851" w:footer="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D5E6E8" w14:textId="77777777" w:rsidR="0019358B" w:rsidRPr="00383B63" w:rsidRDefault="0019358B">
      <w:r w:rsidRPr="00383B63">
        <w:separator/>
      </w:r>
    </w:p>
  </w:endnote>
  <w:endnote w:type="continuationSeparator" w:id="0">
    <w:p w14:paraId="44437F68" w14:textId="77777777" w:rsidR="0019358B" w:rsidRPr="00383B63" w:rsidRDefault="0019358B">
      <w:r w:rsidRPr="00383B63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40146D" w14:textId="77777777" w:rsidR="0019358B" w:rsidRPr="00383B63" w:rsidRDefault="0019358B">
      <w:r w:rsidRPr="00383B63">
        <w:separator/>
      </w:r>
    </w:p>
  </w:footnote>
  <w:footnote w:type="continuationSeparator" w:id="0">
    <w:p w14:paraId="4F72051C" w14:textId="77777777" w:rsidR="0019358B" w:rsidRPr="00383B63" w:rsidRDefault="0019358B">
      <w:r w:rsidRPr="00383B63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51561E" w14:textId="77777777" w:rsidR="00BF0042" w:rsidRPr="00383B63" w:rsidRDefault="00EB499D" w:rsidP="00FC33A9">
    <w:pPr>
      <w:spacing w:after="120"/>
      <w:jc w:val="center"/>
      <w:rPr>
        <w:rFonts w:ascii="Arial" w:hAnsi="Arial" w:cs="Arial"/>
        <w:sz w:val="16"/>
        <w:szCs w:val="16"/>
      </w:rPr>
    </w:pPr>
    <w:r w:rsidRPr="00383B63">
      <w:rPr>
        <w:rFonts w:ascii="Arial" w:hAnsi="Arial" w:cs="Arial"/>
        <w:sz w:val="12"/>
        <w:szCs w:val="16"/>
        <w:lang w:eastAsia="en-ZA"/>
      </w:rPr>
      <mc:AlternateContent>
        <mc:Choice Requires="wpg">
          <w:drawing>
            <wp:anchor distT="0" distB="0" distL="114300" distR="114300" simplePos="0" relativeHeight="251660288" behindDoc="0" locked="1" layoutInCell="0" allowOverlap="0" wp14:anchorId="39453DB3" wp14:editId="305CCC0D">
              <wp:simplePos x="0" y="0"/>
              <wp:positionH relativeFrom="column">
                <wp:posOffset>-963930</wp:posOffset>
              </wp:positionH>
              <wp:positionV relativeFrom="page">
                <wp:posOffset>0</wp:posOffset>
              </wp:positionV>
              <wp:extent cx="7322185" cy="10681335"/>
              <wp:effectExtent l="152400" t="152400" r="145415" b="158115"/>
              <wp:wrapNone/>
              <wp:docPr id="2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22185" cy="10681335"/>
                        <a:chOff x="0" y="0"/>
                        <a:chExt cx="7321550" cy="10681200"/>
                      </a:xfrm>
                    </wpg:grpSpPr>
                    <wps:wsp>
                      <wps:cNvPr id="4" name="Straight Connector 1"/>
                      <wps:cNvCnPr/>
                      <wps:spPr>
                        <a:xfrm>
                          <a:off x="0" y="0"/>
                          <a:ext cx="0" cy="10681200"/>
                        </a:xfrm>
                        <a:prstGeom prst="line">
                          <a:avLst/>
                        </a:prstGeom>
                        <a:noFill/>
                        <a:ln w="228600" cap="sq" cmpd="sng" algn="ctr">
                          <a:solidFill>
                            <a:srgbClr val="5F5F5F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7" name="Straight Connector 5"/>
                      <wps:cNvCnPr/>
                      <wps:spPr>
                        <a:xfrm>
                          <a:off x="7321550" y="0"/>
                          <a:ext cx="0" cy="10681200"/>
                        </a:xfrm>
                        <a:prstGeom prst="line">
                          <a:avLst/>
                        </a:prstGeom>
                        <a:noFill/>
                        <a:ln w="228600" cap="sq" cmpd="sng" algn="ctr">
                          <a:solidFill>
                            <a:srgbClr val="5F5F5F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02853B" id="Group 6" o:spid="_x0000_s1026" style="position:absolute;margin-left:-75.9pt;margin-top:0;width:576.55pt;height:841.05pt;z-index:251660288;mso-position-vertical-relative:page;mso-width-relative:margin;mso-height-relative:margin" coordsize="73215,10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i9kTAIAANMGAAAOAAAAZHJzL2Uyb0RvYy54bWzsVc2O2jAQvlfqO1i+lySwsCgi7AEKl227&#10;Eu0DGMdJrPqvtiHw9h07aaCLtFrtqreCZI3HM+OZb75xFg8nKdCRWce1KnA2SjFiiuqSq7rAP75v&#10;Ps0xcp6okgitWIHPzOGH5ccPi9bkbKwbLUpmEQRRLm9NgRvvTZ4kjjZMEjfShik4rLSVxMPW1klp&#10;SQvRpUjGaTpLWm1LYzVlzoF23R3iZYxfVYz6b1XlmEeiwJCbj6uN6z6syXJB8toS03Dap0HekIUk&#10;XMGlQ6g18QQdLL8JJTm12unKj6iWia4qTlmsAarJ0mfVbK0+mFhLnbe1GWACaJ/h9Oaw9Otxa83O&#10;PNkuexAfNf3pAJekNXV+fR729cX4VFkZnKAIdIqIngdE2ckjCsr7yXiczacYUTjL0tk8m0ymHei0&#10;gc7cONLm88U1m06hZ4Mr9Du4JiTvro4JDgm1BhjkLiC594G0a4hhEXsXQHiyiJcFvsNIEQk83nlL&#10;eN14tNJKAcu0RVlILmQB5iv1ZPud67F9DVwvVUtyY53fMi1REAosuAoJkpwcH53vgPljEtRKb7gQ&#10;oCe5UKgt8Hg8nwGEiBIYNPcLBGmgJqdqjIioYX6ptzGi04KXwTs4O1vvV8KiI4EZmm7CPxqJg/yi&#10;y059l8Kv6yuoQ2OjNVw39KwPE/v3V/yQ85q4pnOJR32bhQr3szjGfYkB3w7RIO11eY5AAxVi97sG&#10;/HMa3L9Ag0jvV9MABqRj+e3s/CcDfi8Z4gsBL2ckXf/Kh6f5eg/y9bdo+RsAAP//AwBQSwMEFAAG&#10;AAgAAAAhAOjw5ZXgAAAACwEAAA8AAABkcnMvZG93bnJldi54bWxMj0FrwkAQhe8F/8MyQm+6WUWR&#10;NBsRaXuSQrVQehuzYxLM7obsmsR/3/HU3t7whve+l21H24ieulB7p0HNExDkCm9qV2r4Or3NNiBC&#10;RGew8Y403CnANp88ZZgaP7hP6o+xFBziQooaqhjbVMpQVGQxzH1Ljr2L7yxGPrtSmg4HDreNXCTJ&#10;WlqsHTdU2NK+ouJ6vFkN7wMOu6V67Q/Xy/7+c1p9fB8Uaf08HXcvICKN8e8ZHviMDjkznf3NmSAa&#10;DTO1UsweNfCkh58kagnizGq9WSiQeSb/b8h/AQAA//8DAFBLAQItABQABgAIAAAAIQC2gziS/gAA&#10;AOEBAAATAAAAAAAAAAAAAAAAAAAAAABbQ29udGVudF9UeXBlc10ueG1sUEsBAi0AFAAGAAgAAAAh&#10;ADj9If/WAAAAlAEAAAsAAAAAAAAAAAAAAAAALwEAAF9yZWxzLy5yZWxzUEsBAi0AFAAGAAgAAAAh&#10;AJmWL2RMAgAA0wYAAA4AAAAAAAAAAAAAAAAALgIAAGRycy9lMm9Eb2MueG1sUEsBAi0AFAAGAAgA&#10;AAAhAOjw5ZXgAAAACwEAAA8AAAAAAAAAAAAAAAAApgQAAGRycy9kb3ducmV2LnhtbFBLBQYAAAAA&#10;BAAEAPMAAACzBQAAAAA=&#10;" o:allowincell="f" o:allowoverlap="f">
              <v:line id="Straight Connector 1" o:spid="_x0000_s1027" style="position:absolute;visibility:visible;mso-wrap-style:square" from="0,0" to="0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9WTwgAAANoAAAAPAAAAZHJzL2Rvd25yZXYueG1sRI9BT8JA&#10;FITvJv6HzTPxJlvEECksxCigV1A4v3QfbaH7ttl90vbfuyYmHicz801msepdo64UYu3ZwHiUgSIu&#10;vK25NPD1uXl4BhUF2WLjmQwMFGG1vL1ZYG59xzu67qVUCcIxRwOVSJtrHYuKHMaRb4mTd/LBoSQZ&#10;Sm0DdgnuGv2YZVPtsOa0UGFLrxUVl/23MzA59LNh+y5yDOv6ODTd23Q3Phtzf9e/zEEJ9fIf/mt/&#10;WANP8Hsl3QC9/AEAAP//AwBQSwECLQAUAAYACAAAACEA2+H2y+4AAACFAQAAEwAAAAAAAAAAAAAA&#10;AAAAAAAAW0NvbnRlbnRfVHlwZXNdLnhtbFBLAQItABQABgAIAAAAIQBa9CxbvwAAABUBAAALAAAA&#10;AAAAAAAAAAAAAB8BAABfcmVscy8ucmVsc1BLAQItABQABgAIAAAAIQA2g9WTwgAAANoAAAAPAAAA&#10;AAAAAAAAAAAAAAcCAABkcnMvZG93bnJldi54bWxQSwUGAAAAAAMAAwC3AAAA9gIAAAAA&#10;" strokecolor="#bfbfbf" strokeweight="18pt">
                <v:stroke endcap="square"/>
              </v:line>
              <v:line id="Straight Connector 5" o:spid="_x0000_s1028" style="position:absolute;visibility:visible;mso-wrap-style:square" from="73215,0" to="73215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UvkwwAAANoAAAAPAAAAZHJzL2Rvd25yZXYueG1sRI/NbsIw&#10;EITvlfoO1lbqrThQiZaAQVXpD1do4byKlyQQryN7S5K3r5Eq9TiamW80i1XvGnWhEGvPBsajDBRx&#10;4W3NpYHvr/eHZ1BRkC02nsnAQBFWy9ubBebWd7yly05KlSAcczRQibS51rGoyGEc+ZY4eUcfHEqS&#10;odQ2YJfgrtGTLJtqhzWnhQpbeq2oOO9+nIHHfT8bPj5FDuGtPgxNt55uxydj7u/6lzkooV7+w3/t&#10;jTXwBNcr6Qbo5S8AAAD//wMAUEsBAi0AFAAGAAgAAAAhANvh9svuAAAAhQEAABMAAAAAAAAAAAAA&#10;AAAAAAAAAFtDb250ZW50X1R5cGVzXS54bWxQSwECLQAUAAYACAAAACEAWvQsW78AAAAVAQAACwAA&#10;AAAAAAAAAAAAAAAfAQAAX3JlbHMvLnJlbHNQSwECLQAUAAYACAAAACEAxlFL5MMAAADaAAAADwAA&#10;AAAAAAAAAAAAAAAHAgAAZHJzL2Rvd25yZXYueG1sUEsFBgAAAAADAAMAtwAAAPcCAAAAAA==&#10;" strokecolor="#bfbfbf" strokeweight="18pt">
                <v:stroke endcap="square"/>
              </v:line>
              <w10:wrap anchory="page"/>
              <w10:anchorlock/>
            </v:group>
          </w:pict>
        </mc:Fallback>
      </mc:AlternateContent>
    </w:r>
    <w:r w:rsidR="000B4FB6" w:rsidRPr="00383B63">
      <w:rPr>
        <w:rFonts w:ascii="Arial" w:hAnsi="Arial" w:cs="Arial"/>
        <w:sz w:val="12"/>
        <w:szCs w:val="16"/>
      </w:rPr>
      <w:t>Republic of Namibia</w:t>
    </w:r>
    <w:r w:rsidR="00BF0042" w:rsidRPr="00383B63">
      <w:rPr>
        <w:rFonts w:ascii="Arial" w:hAnsi="Arial" w:cs="Arial"/>
        <w:w w:val="600"/>
        <w:sz w:val="12"/>
        <w:szCs w:val="16"/>
      </w:rPr>
      <w:t xml:space="preserve"> </w:t>
    </w:r>
    <w:r w:rsidR="00FB7578" w:rsidRPr="00383B63">
      <w:rPr>
        <w:rFonts w:ascii="Arial" w:hAnsi="Arial" w:cs="Arial"/>
        <w:b/>
        <w:sz w:val="16"/>
        <w:szCs w:val="16"/>
      </w:rPr>
      <w:fldChar w:fldCharType="begin"/>
    </w:r>
    <w:r w:rsidR="00BF0042" w:rsidRPr="00383B63">
      <w:rPr>
        <w:rFonts w:ascii="Arial" w:hAnsi="Arial" w:cs="Arial"/>
        <w:b/>
        <w:sz w:val="16"/>
        <w:szCs w:val="16"/>
      </w:rPr>
      <w:instrText xml:space="preserve"> PAGE   \* MERGEFORMAT </w:instrText>
    </w:r>
    <w:r w:rsidR="00FB7578" w:rsidRPr="00383B63">
      <w:rPr>
        <w:rFonts w:ascii="Arial" w:hAnsi="Arial" w:cs="Arial"/>
        <w:b/>
        <w:sz w:val="16"/>
        <w:szCs w:val="16"/>
      </w:rPr>
      <w:fldChar w:fldCharType="separate"/>
    </w:r>
    <w:r w:rsidR="00382B11" w:rsidRPr="00383B63">
      <w:rPr>
        <w:rFonts w:ascii="Arial" w:hAnsi="Arial" w:cs="Arial"/>
        <w:b/>
        <w:sz w:val="16"/>
        <w:szCs w:val="16"/>
      </w:rPr>
      <w:t>7</w:t>
    </w:r>
    <w:r w:rsidR="00FB7578" w:rsidRPr="00383B63">
      <w:rPr>
        <w:rFonts w:ascii="Arial" w:hAnsi="Arial" w:cs="Arial"/>
        <w:b/>
        <w:sz w:val="16"/>
        <w:szCs w:val="16"/>
      </w:rPr>
      <w:fldChar w:fldCharType="end"/>
    </w:r>
    <w:r w:rsidR="00BF0042" w:rsidRPr="00383B63">
      <w:rPr>
        <w:rFonts w:ascii="Arial" w:hAnsi="Arial" w:cs="Arial"/>
        <w:w w:val="600"/>
        <w:sz w:val="12"/>
        <w:szCs w:val="16"/>
      </w:rPr>
      <w:t xml:space="preserve"> </w:t>
    </w:r>
    <w:r w:rsidR="000B4FB6" w:rsidRPr="00383B63">
      <w:rPr>
        <w:rFonts w:ascii="Arial" w:hAnsi="Arial" w:cs="Arial"/>
        <w:sz w:val="12"/>
        <w:szCs w:val="16"/>
      </w:rPr>
      <w:t>Annotated Statutes</w:t>
    </w:r>
    <w:r w:rsidR="00BF0042" w:rsidRPr="00383B63">
      <w:rPr>
        <w:rFonts w:ascii="Arial" w:hAnsi="Arial" w:cs="Arial"/>
        <w:b/>
        <w:sz w:val="16"/>
        <w:szCs w:val="16"/>
      </w:rPr>
      <w:t xml:space="preserve"> </w:t>
    </w:r>
  </w:p>
  <w:p w14:paraId="56616236" w14:textId="77777777" w:rsidR="00CC205C" w:rsidRPr="00383B63" w:rsidRDefault="00B21824" w:rsidP="00F25922">
    <w:pPr>
      <w:pStyle w:val="REG-PHA"/>
      <w:rPr>
        <w:noProof w:val="0"/>
      </w:rPr>
    </w:pPr>
    <w:r w:rsidRPr="00383B63">
      <w:rPr>
        <w:noProof w:val="0"/>
      </w:rPr>
      <w:t>REGULATIONS</w:t>
    </w:r>
  </w:p>
  <w:p w14:paraId="71019CFD" w14:textId="3D830F5B" w:rsidR="00BF0042" w:rsidRPr="00383B63" w:rsidRDefault="004C3ACF" w:rsidP="00F25922">
    <w:pPr>
      <w:pStyle w:val="REG-PHb"/>
      <w:rPr>
        <w:noProof w:val="0"/>
      </w:rPr>
    </w:pPr>
    <w:r w:rsidRPr="00383B63">
      <w:rPr>
        <w:noProof w:val="0"/>
      </w:rPr>
      <w:t xml:space="preserve">Health Professions Act </w:t>
    </w:r>
    <w:r w:rsidR="00C93201" w:rsidRPr="00383B63">
      <w:rPr>
        <w:noProof w:val="0"/>
      </w:rPr>
      <w:t>16</w:t>
    </w:r>
    <w:r w:rsidRPr="00383B63">
      <w:rPr>
        <w:noProof w:val="0"/>
      </w:rPr>
      <w:t xml:space="preserve"> of 20</w:t>
    </w:r>
    <w:r w:rsidR="00C93201" w:rsidRPr="00383B63">
      <w:rPr>
        <w:noProof w:val="0"/>
      </w:rPr>
      <w:t>2</w:t>
    </w:r>
    <w:r w:rsidRPr="00383B63">
      <w:rPr>
        <w:noProof w:val="0"/>
      </w:rPr>
      <w:t>4</w:t>
    </w:r>
  </w:p>
  <w:p w14:paraId="65F07AE9" w14:textId="77777777" w:rsidR="00BF5B36" w:rsidRPr="00383B63" w:rsidRDefault="00BF5B36" w:rsidP="00F25922">
    <w:pPr>
      <w:pStyle w:val="REG-PHb"/>
      <w:rPr>
        <w:noProof w:val="0"/>
        <w:sz w:val="12"/>
        <w:szCs w:val="12"/>
      </w:rPr>
    </w:pPr>
  </w:p>
  <w:p w14:paraId="468EE474" w14:textId="7AA68B7C" w:rsidR="00427FF7" w:rsidRPr="00427FF7" w:rsidRDefault="00427FF7" w:rsidP="00427FF7">
    <w:pPr>
      <w:pStyle w:val="REG-PHb"/>
      <w:rPr>
        <w:noProof w:val="0"/>
      </w:rPr>
    </w:pPr>
    <w:r w:rsidRPr="00427FF7">
      <w:rPr>
        <w:noProof w:val="0"/>
      </w:rPr>
      <w:t xml:space="preserve">Regulations </w:t>
    </w:r>
    <w:r w:rsidRPr="00427FF7">
      <w:rPr>
        <w:noProof w:val="0"/>
        <w:lang w:val="en-US"/>
      </w:rPr>
      <w:t xml:space="preserve">prescribing Application Forms, Certificates and </w:t>
    </w:r>
    <w:proofErr w:type="spellStart"/>
    <w:r w:rsidRPr="00427FF7">
      <w:rPr>
        <w:noProof w:val="0"/>
        <w:lang w:val="en-US"/>
      </w:rPr>
      <w:t>Licences</w:t>
    </w:r>
    <w:proofErr w:type="spellEnd"/>
  </w:p>
  <w:p w14:paraId="3158AC55" w14:textId="77777777" w:rsidR="00BF0042" w:rsidRPr="00383B63" w:rsidRDefault="00BF0042" w:rsidP="00F25922">
    <w:pPr>
      <w:pStyle w:val="REG-P0"/>
      <w:pBdr>
        <w:bottom w:val="single" w:sz="24" w:space="1" w:color="BFBFBF" w:themeColor="accent5" w:themeTint="66"/>
      </w:pBdr>
      <w:rPr>
        <w:strike/>
        <w:sz w:val="12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33246E" w14:textId="77777777" w:rsidR="00BF0042" w:rsidRPr="00383B63" w:rsidRDefault="00EB499D" w:rsidP="00CE101E">
    <w:pPr>
      <w:rPr>
        <w:sz w:val="8"/>
        <w:szCs w:val="16"/>
      </w:rPr>
    </w:pPr>
    <w:r w:rsidRPr="00383B63">
      <w:rPr>
        <w:sz w:val="8"/>
        <w:szCs w:val="16"/>
        <w:lang w:eastAsia="en-ZA"/>
      </w:rPr>
      <mc:AlternateContent>
        <mc:Choice Requires="wpg">
          <w:drawing>
            <wp:anchor distT="0" distB="0" distL="114300" distR="114300" simplePos="0" relativeHeight="251665920" behindDoc="0" locked="1" layoutInCell="0" allowOverlap="0" wp14:anchorId="730CE842" wp14:editId="51372E80">
              <wp:simplePos x="0" y="0"/>
              <wp:positionH relativeFrom="column">
                <wp:posOffset>-965835</wp:posOffset>
              </wp:positionH>
              <wp:positionV relativeFrom="page">
                <wp:posOffset>114300</wp:posOffset>
              </wp:positionV>
              <wp:extent cx="7322185" cy="10681335"/>
              <wp:effectExtent l="152400" t="152400" r="145415" b="158115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22185" cy="10681335"/>
                        <a:chOff x="0" y="0"/>
                        <a:chExt cx="7321550" cy="10681200"/>
                      </a:xfrm>
                    </wpg:grpSpPr>
                    <wps:wsp>
                      <wps:cNvPr id="1" name="Straight Connector 1"/>
                      <wps:cNvCnPr/>
                      <wps:spPr>
                        <a:xfrm>
                          <a:off x="0" y="0"/>
                          <a:ext cx="0" cy="10681200"/>
                        </a:xfrm>
                        <a:prstGeom prst="line">
                          <a:avLst/>
                        </a:prstGeom>
                        <a:noFill/>
                        <a:ln w="228600" cap="sq" cmpd="sng" algn="ctr">
                          <a:solidFill>
                            <a:srgbClr val="5F5F5F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5" name="Straight Connector 5"/>
                      <wps:cNvCnPr/>
                      <wps:spPr>
                        <a:xfrm>
                          <a:off x="7321550" y="0"/>
                          <a:ext cx="0" cy="10681200"/>
                        </a:xfrm>
                        <a:prstGeom prst="line">
                          <a:avLst/>
                        </a:prstGeom>
                        <a:noFill/>
                        <a:ln w="228600" cap="sq" cmpd="sng" algn="ctr">
                          <a:solidFill>
                            <a:srgbClr val="5F5F5F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C407454" id="Group 6" o:spid="_x0000_s1026" style="position:absolute;margin-left:-76.05pt;margin-top:9pt;width:576.55pt;height:841.05pt;z-index:251665920;mso-position-vertical-relative:page;mso-width-relative:margin;mso-height-relative:margin" coordsize="73215,10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a/TAIAANMGAAAOAAAAZHJzL2Uyb0RvYy54bWzsVc2O2jAQvlfqO1i+l5BQKIoIe4DCZdsi&#10;0T6AcZzEqv9qGwJv37GTBrqo1WpXvRUkazyeGc98842zeDhLgU7MOq5VgdPRGCOmqC65qgv87evm&#10;3Rwj54kqidCKFfjCHH5Yvn2zaE3OMt1oUTKLIIhyeWsK3Hhv8iRxtGGSuJE2TMFhpa0kHra2TkpL&#10;WoguRZKNx7Ok1bY0VlPmHGjX3SFexvhVxaj/UlWOeSQKDLn5uNq4HsKaLBckry0xDad9GuQFWUjC&#10;FVw6hFoTT9DR8rtQklOrna78iGqZ6KrilMUaoJp0/KSardVHE2up87Y2A0wA7ROcXhyWfj5trdmb&#10;ne2yB/FR0+8OcElaU+e352FfX43PlZXBCYpA54joZUCUnT2ioPwwybJ0PsWIwlk6ns3TyWTagU4b&#10;6MydI20+Xl3T6RR6NrhCv4NrQvLu6pjgkFBrgEHuCpJ7HUj7hhgWsXcBhJ1FvIQSMFJEAo/33hJe&#10;Nx6ttFLAMm1RGpILWYD5Su1sv3M9ts+B62/VktxY57dMSxSEAguuQoIkJ6dH5ztgfpkEtdIbLgTo&#10;SS4UagucZfMZQIgogUFzP0CQBmpyqsaIiBrml3obIzoteBm8g7Oz9WElLDoRmKHpJvyjkTjKT7rs&#10;1O/H8Ov6CurQ2GgN1w0968PE/v0WP+S8Jq7pXOJR32ahwv0sjnFfYsC3QzRIB11eItBAhdj9rgH/&#10;nAZA6D/SINL72TSAAelYfj87/8mAX0uG+ELAyxlJ17/y4Wm+3YN8+y1a/gQAAP//AwBQSwMEFAAG&#10;AAgAAAAhAFv9BJXgAAAADQEAAA8AAABkcnMvZG93bnJldi54bWxMj0FrwkAQhe+F/odlhN50sxZb&#10;idmISNuTFKqF0tuaHZNgdjZk1yT++46nenvDe7z5XrYeXSN67ELtSYOaJSCQCm9rKjV8H96nSxAh&#10;GrKm8YQarhhgnT8+ZCa1fqAv7PexFFxCITUaqhjbVMpQVOhMmPkWib2T75yJfHaltJ0ZuNw1cp4k&#10;L9KZmvhDZVrcVlic9xen4WMww+ZZvfW782l7/T0sPn92CrV+moybFYiIY/wPww2f0SFnpqO/kA2i&#10;0TBVi7niLDtLHnVLJIlidWT1yhJknsn7FfkfAAAA//8DAFBLAQItABQABgAIAAAAIQC2gziS/gAA&#10;AOEBAAATAAAAAAAAAAAAAAAAAAAAAABbQ29udGVudF9UeXBlc10ueG1sUEsBAi0AFAAGAAgAAAAh&#10;ADj9If/WAAAAlAEAAAsAAAAAAAAAAAAAAAAALwEAAF9yZWxzLy5yZWxzUEsBAi0AFAAGAAgAAAAh&#10;AFj1dr9MAgAA0wYAAA4AAAAAAAAAAAAAAAAALgIAAGRycy9lMm9Eb2MueG1sUEsBAi0AFAAGAAgA&#10;AAAhAFv9BJXgAAAADQEAAA8AAAAAAAAAAAAAAAAApgQAAGRycy9kb3ducmV2LnhtbFBLBQYAAAAA&#10;BAAEAPMAAACzBQAAAAA=&#10;" o:allowincell="f" o:allowoverlap="f">
              <v:line id="Straight Connector 1" o:spid="_x0000_s1027" style="position:absolute;visibility:visible;mso-wrap-style:square" from="0,0" to="0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HYLvwAAANoAAAAPAAAAZHJzL2Rvd25yZXYueG1sRE9LS8NA&#10;EL4L/odlBG9mU4WisZsgvq9ttechO01Ss7Nhd2ySf+8WhJ6Gj+85q2pyvTpSiJ1nA4ssB0Vce9tx&#10;Y+Br+3ZzDyoKssXeMxmYKUJVXl6ssLB+5DUdN9KoFMKxQAOtyFBoHeuWHMbMD8SJ2/vgUBIMjbYB&#10;xxTuen2b50vtsOPU0OJAzy3VP5tfZ+Due3qY3z9EduG12839+LJcLw7GXF9NT4+ghCY5i//dnzbN&#10;h9Mrp6vLPwAAAP//AwBQSwECLQAUAAYACAAAACEA2+H2y+4AAACFAQAAEwAAAAAAAAAAAAAAAAAA&#10;AAAAW0NvbnRlbnRfVHlwZXNdLnhtbFBLAQItABQABgAIAAAAIQBa9CxbvwAAABUBAAALAAAAAAAA&#10;AAAAAAAAAB8BAABfcmVscy8ucmVsc1BLAQItABQABgAIAAAAIQAm9HYLvwAAANoAAAAPAAAAAAAA&#10;AAAAAAAAAAcCAABkcnMvZG93bnJldi54bWxQSwUGAAAAAAMAAwC3AAAA8wIAAAAA&#10;" strokecolor="#bfbfbf" strokeweight="18pt">
                <v:stroke endcap="square"/>
              </v:line>
              <v:line id="Straight Connector 5" o:spid="_x0000_s1028" style="position:absolute;visibility:visible;mso-wrap-style:square" from="73215,0" to="73215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3AIwgAAANoAAAAPAAAAZHJzL2Rvd25yZXYueG1sRI9BT8JA&#10;FITvJv6HzTPxJlskEiksxCigV1A4v3QfbaH7ttl90vbfuyYmHicz801msepdo64UYu3ZwHiUgSIu&#10;vK25NPD1uXl4BhUF2WLjmQwMFGG1vL1ZYG59xzu67qVUCcIxRwOVSJtrHYuKHMaRb4mTd/LBoSQZ&#10;Sm0DdgnuGv2YZVPtsOa0UGFLrxUVl/23MzA59LNh+y5yDOv6ODTd23Q3Phtzf9e/zEEJ9fIf/mt/&#10;WANP8Hsl3QC9/AEAAP//AwBQSwECLQAUAAYACAAAACEA2+H2y+4AAACFAQAAEwAAAAAAAAAAAAAA&#10;AAAAAAAAW0NvbnRlbnRfVHlwZXNdLnhtbFBLAQItABQABgAIAAAAIQBa9CxbvwAAABUBAAALAAAA&#10;AAAAAAAAAAAAAB8BAABfcmVscy8ucmVsc1BLAQItABQABgAIAAAAIQBZz3AIwgAAANoAAAAPAAAA&#10;AAAAAAAAAAAAAAcCAABkcnMvZG93bnJldi54bWxQSwUGAAAAAAMAAwC3AAAA9gIAAAAA&#10;" strokecolor="#bfbfbf" strokeweight="18pt">
                <v:stroke endcap="square"/>
              </v:line>
              <w10:wrap anchory="page"/>
              <w10:anchorlock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70947E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A9E0D22"/>
    <w:multiLevelType w:val="hybridMultilevel"/>
    <w:tmpl w:val="05DAEAD6"/>
    <w:lvl w:ilvl="0" w:tplc="A04CEACC">
      <w:start w:val="1"/>
      <w:numFmt w:val="lowerLetter"/>
      <w:lvlText w:val="(%1)"/>
      <w:lvlJc w:val="left"/>
      <w:pPr>
        <w:ind w:hanging="721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32822ECC">
      <w:start w:val="1"/>
      <w:numFmt w:val="lowerRoman"/>
      <w:lvlText w:val="(%2)"/>
      <w:lvlJc w:val="left"/>
      <w:pPr>
        <w:ind w:hanging="721"/>
      </w:pPr>
      <w:rPr>
        <w:rFonts w:ascii="Times New Roman" w:eastAsia="Times New Roman" w:hAnsi="Times New Roman" w:hint="default"/>
        <w:sz w:val="22"/>
        <w:szCs w:val="22"/>
      </w:rPr>
    </w:lvl>
    <w:lvl w:ilvl="2" w:tplc="AA24B0D8">
      <w:start w:val="1"/>
      <w:numFmt w:val="bullet"/>
      <w:lvlText w:val="•"/>
      <w:lvlJc w:val="left"/>
      <w:rPr>
        <w:rFonts w:hint="default"/>
      </w:rPr>
    </w:lvl>
    <w:lvl w:ilvl="3" w:tplc="D7BABB64">
      <w:start w:val="1"/>
      <w:numFmt w:val="bullet"/>
      <w:lvlText w:val="•"/>
      <w:lvlJc w:val="left"/>
      <w:rPr>
        <w:rFonts w:hint="default"/>
      </w:rPr>
    </w:lvl>
    <w:lvl w:ilvl="4" w:tplc="8AC401C6">
      <w:start w:val="1"/>
      <w:numFmt w:val="bullet"/>
      <w:lvlText w:val="•"/>
      <w:lvlJc w:val="left"/>
      <w:rPr>
        <w:rFonts w:hint="default"/>
      </w:rPr>
    </w:lvl>
    <w:lvl w:ilvl="5" w:tplc="595444D2">
      <w:start w:val="1"/>
      <w:numFmt w:val="bullet"/>
      <w:lvlText w:val="•"/>
      <w:lvlJc w:val="left"/>
      <w:rPr>
        <w:rFonts w:hint="default"/>
      </w:rPr>
    </w:lvl>
    <w:lvl w:ilvl="6" w:tplc="A52E6784">
      <w:start w:val="1"/>
      <w:numFmt w:val="bullet"/>
      <w:lvlText w:val="•"/>
      <w:lvlJc w:val="left"/>
      <w:rPr>
        <w:rFonts w:hint="default"/>
      </w:rPr>
    </w:lvl>
    <w:lvl w:ilvl="7" w:tplc="A89ACFAC">
      <w:start w:val="1"/>
      <w:numFmt w:val="bullet"/>
      <w:lvlText w:val="•"/>
      <w:lvlJc w:val="left"/>
      <w:rPr>
        <w:rFonts w:hint="default"/>
      </w:rPr>
    </w:lvl>
    <w:lvl w:ilvl="8" w:tplc="8906488E">
      <w:start w:val="1"/>
      <w:numFmt w:val="bullet"/>
      <w:lvlText w:val="•"/>
      <w:lvlJc w:val="left"/>
      <w:rPr>
        <w:rFonts w:hint="default"/>
      </w:rPr>
    </w:lvl>
  </w:abstractNum>
  <w:abstractNum w:abstractNumId="2" w15:restartNumberingAfterBreak="0">
    <w:nsid w:val="0BD3624E"/>
    <w:multiLevelType w:val="hybridMultilevel"/>
    <w:tmpl w:val="18668522"/>
    <w:lvl w:ilvl="0" w:tplc="EBB89A16">
      <w:start w:val="1"/>
      <w:numFmt w:val="decimal"/>
      <w:lvlText w:val="%1."/>
      <w:lvlJc w:val="left"/>
      <w:pPr>
        <w:ind w:hanging="720"/>
        <w:jc w:val="right"/>
      </w:pPr>
      <w:rPr>
        <w:rFonts w:ascii="Times New Roman" w:eastAsia="Times New Roman" w:hAnsi="Times New Roman" w:hint="default"/>
        <w:b/>
        <w:bCs/>
        <w:sz w:val="22"/>
        <w:szCs w:val="22"/>
      </w:rPr>
    </w:lvl>
    <w:lvl w:ilvl="1" w:tplc="D4485D12">
      <w:start w:val="1"/>
      <w:numFmt w:val="bullet"/>
      <w:lvlText w:val="•"/>
      <w:lvlJc w:val="left"/>
      <w:rPr>
        <w:rFonts w:hint="default"/>
      </w:rPr>
    </w:lvl>
    <w:lvl w:ilvl="2" w:tplc="0AAEF486">
      <w:start w:val="1"/>
      <w:numFmt w:val="bullet"/>
      <w:lvlText w:val="•"/>
      <w:lvlJc w:val="left"/>
      <w:rPr>
        <w:rFonts w:hint="default"/>
      </w:rPr>
    </w:lvl>
    <w:lvl w:ilvl="3" w:tplc="3A809060">
      <w:start w:val="1"/>
      <w:numFmt w:val="bullet"/>
      <w:lvlText w:val="•"/>
      <w:lvlJc w:val="left"/>
      <w:rPr>
        <w:rFonts w:hint="default"/>
      </w:rPr>
    </w:lvl>
    <w:lvl w:ilvl="4" w:tplc="4404AA64">
      <w:start w:val="1"/>
      <w:numFmt w:val="bullet"/>
      <w:lvlText w:val="•"/>
      <w:lvlJc w:val="left"/>
      <w:rPr>
        <w:rFonts w:hint="default"/>
      </w:rPr>
    </w:lvl>
    <w:lvl w:ilvl="5" w:tplc="5B4865AA">
      <w:start w:val="1"/>
      <w:numFmt w:val="bullet"/>
      <w:lvlText w:val="•"/>
      <w:lvlJc w:val="left"/>
      <w:rPr>
        <w:rFonts w:hint="default"/>
      </w:rPr>
    </w:lvl>
    <w:lvl w:ilvl="6" w:tplc="C5CA72D4">
      <w:start w:val="1"/>
      <w:numFmt w:val="bullet"/>
      <w:lvlText w:val="•"/>
      <w:lvlJc w:val="left"/>
      <w:rPr>
        <w:rFonts w:hint="default"/>
      </w:rPr>
    </w:lvl>
    <w:lvl w:ilvl="7" w:tplc="C9008DBE">
      <w:start w:val="1"/>
      <w:numFmt w:val="bullet"/>
      <w:lvlText w:val="•"/>
      <w:lvlJc w:val="left"/>
      <w:rPr>
        <w:rFonts w:hint="default"/>
      </w:rPr>
    </w:lvl>
    <w:lvl w:ilvl="8" w:tplc="23DC1A00">
      <w:start w:val="1"/>
      <w:numFmt w:val="bullet"/>
      <w:lvlText w:val="•"/>
      <w:lvlJc w:val="left"/>
      <w:rPr>
        <w:rFonts w:hint="default"/>
      </w:rPr>
    </w:lvl>
  </w:abstractNum>
  <w:abstractNum w:abstractNumId="3" w15:restartNumberingAfterBreak="0">
    <w:nsid w:val="1C313848"/>
    <w:multiLevelType w:val="hybridMultilevel"/>
    <w:tmpl w:val="B2747CC6"/>
    <w:lvl w:ilvl="0" w:tplc="DD5A4B3C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1F8E5340"/>
    <w:multiLevelType w:val="hybridMultilevel"/>
    <w:tmpl w:val="023E5444"/>
    <w:lvl w:ilvl="0" w:tplc="D5D8669C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24D117E4"/>
    <w:multiLevelType w:val="hybridMultilevel"/>
    <w:tmpl w:val="6284DFF6"/>
    <w:lvl w:ilvl="0" w:tplc="780A8F7A">
      <w:start w:val="2"/>
      <w:numFmt w:val="decimal"/>
      <w:lvlText w:val="(%1)"/>
      <w:lvlJc w:val="left"/>
      <w:pPr>
        <w:ind w:hanging="721"/>
      </w:pPr>
      <w:rPr>
        <w:rFonts w:ascii="Times New Roman" w:eastAsia="Times New Roman" w:hAnsi="Times New Roman" w:hint="default"/>
        <w:sz w:val="22"/>
        <w:szCs w:val="22"/>
      </w:rPr>
    </w:lvl>
    <w:lvl w:ilvl="1" w:tplc="D5744E8C">
      <w:start w:val="1"/>
      <w:numFmt w:val="lowerLetter"/>
      <w:lvlText w:val="(%2)"/>
      <w:lvlJc w:val="left"/>
      <w:pPr>
        <w:ind w:hanging="721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2" w:tplc="BABAF8A2">
      <w:start w:val="1"/>
      <w:numFmt w:val="decimal"/>
      <w:lvlText w:val="(%3)"/>
      <w:lvlJc w:val="left"/>
      <w:pPr>
        <w:ind w:hanging="721"/>
      </w:pPr>
      <w:rPr>
        <w:rFonts w:ascii="Times New Roman" w:eastAsia="Times New Roman" w:hAnsi="Times New Roman" w:hint="default"/>
        <w:sz w:val="22"/>
        <w:szCs w:val="22"/>
      </w:rPr>
    </w:lvl>
    <w:lvl w:ilvl="3" w:tplc="19066354">
      <w:start w:val="1"/>
      <w:numFmt w:val="bullet"/>
      <w:lvlText w:val="•"/>
      <w:lvlJc w:val="left"/>
      <w:rPr>
        <w:rFonts w:hint="default"/>
      </w:rPr>
    </w:lvl>
    <w:lvl w:ilvl="4" w:tplc="F6607CD6">
      <w:start w:val="1"/>
      <w:numFmt w:val="bullet"/>
      <w:lvlText w:val="•"/>
      <w:lvlJc w:val="left"/>
      <w:rPr>
        <w:rFonts w:hint="default"/>
      </w:rPr>
    </w:lvl>
    <w:lvl w:ilvl="5" w:tplc="C1EC31F4">
      <w:start w:val="1"/>
      <w:numFmt w:val="bullet"/>
      <w:lvlText w:val="•"/>
      <w:lvlJc w:val="left"/>
      <w:rPr>
        <w:rFonts w:hint="default"/>
      </w:rPr>
    </w:lvl>
    <w:lvl w:ilvl="6" w:tplc="C83C17EC">
      <w:start w:val="1"/>
      <w:numFmt w:val="bullet"/>
      <w:lvlText w:val="•"/>
      <w:lvlJc w:val="left"/>
      <w:rPr>
        <w:rFonts w:hint="default"/>
      </w:rPr>
    </w:lvl>
    <w:lvl w:ilvl="7" w:tplc="05DAF730">
      <w:start w:val="1"/>
      <w:numFmt w:val="bullet"/>
      <w:lvlText w:val="•"/>
      <w:lvlJc w:val="left"/>
      <w:rPr>
        <w:rFonts w:hint="default"/>
      </w:rPr>
    </w:lvl>
    <w:lvl w:ilvl="8" w:tplc="719E5A88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39216D9D"/>
    <w:multiLevelType w:val="hybridMultilevel"/>
    <w:tmpl w:val="EB5CC7EA"/>
    <w:lvl w:ilvl="0" w:tplc="F6CC8010">
      <w:start w:val="13"/>
      <w:numFmt w:val="lowerLetter"/>
      <w:lvlText w:val="(%1)"/>
      <w:lvlJc w:val="left"/>
      <w:pPr>
        <w:ind w:hanging="721"/>
        <w:jc w:val="right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65DC2448">
      <w:start w:val="1"/>
      <w:numFmt w:val="bullet"/>
      <w:lvlText w:val="•"/>
      <w:lvlJc w:val="left"/>
      <w:rPr>
        <w:rFonts w:hint="default"/>
      </w:rPr>
    </w:lvl>
    <w:lvl w:ilvl="2" w:tplc="61AC89F8">
      <w:start w:val="1"/>
      <w:numFmt w:val="bullet"/>
      <w:lvlText w:val="•"/>
      <w:lvlJc w:val="left"/>
      <w:rPr>
        <w:rFonts w:hint="default"/>
      </w:rPr>
    </w:lvl>
    <w:lvl w:ilvl="3" w:tplc="7EB8C544">
      <w:start w:val="1"/>
      <w:numFmt w:val="bullet"/>
      <w:lvlText w:val="•"/>
      <w:lvlJc w:val="left"/>
      <w:rPr>
        <w:rFonts w:hint="default"/>
      </w:rPr>
    </w:lvl>
    <w:lvl w:ilvl="4" w:tplc="54AA97DA">
      <w:start w:val="1"/>
      <w:numFmt w:val="bullet"/>
      <w:lvlText w:val="•"/>
      <w:lvlJc w:val="left"/>
      <w:rPr>
        <w:rFonts w:hint="default"/>
      </w:rPr>
    </w:lvl>
    <w:lvl w:ilvl="5" w:tplc="03E24714">
      <w:start w:val="1"/>
      <w:numFmt w:val="bullet"/>
      <w:lvlText w:val="•"/>
      <w:lvlJc w:val="left"/>
      <w:rPr>
        <w:rFonts w:hint="default"/>
      </w:rPr>
    </w:lvl>
    <w:lvl w:ilvl="6" w:tplc="5BB4A4AA">
      <w:start w:val="1"/>
      <w:numFmt w:val="bullet"/>
      <w:lvlText w:val="•"/>
      <w:lvlJc w:val="left"/>
      <w:rPr>
        <w:rFonts w:hint="default"/>
      </w:rPr>
    </w:lvl>
    <w:lvl w:ilvl="7" w:tplc="93E067B6">
      <w:start w:val="1"/>
      <w:numFmt w:val="bullet"/>
      <w:lvlText w:val="•"/>
      <w:lvlJc w:val="left"/>
      <w:rPr>
        <w:rFonts w:hint="default"/>
      </w:rPr>
    </w:lvl>
    <w:lvl w:ilvl="8" w:tplc="2512994A">
      <w:start w:val="1"/>
      <w:numFmt w:val="bullet"/>
      <w:lvlText w:val="•"/>
      <w:lvlJc w:val="left"/>
      <w:rPr>
        <w:rFonts w:hint="default"/>
      </w:rPr>
    </w:lvl>
  </w:abstractNum>
  <w:abstractNum w:abstractNumId="7" w15:restartNumberingAfterBreak="0">
    <w:nsid w:val="3D6937C8"/>
    <w:multiLevelType w:val="hybridMultilevel"/>
    <w:tmpl w:val="CAB62444"/>
    <w:lvl w:ilvl="0" w:tplc="D3FE2E0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4C32411"/>
    <w:multiLevelType w:val="hybridMultilevel"/>
    <w:tmpl w:val="981E303A"/>
    <w:lvl w:ilvl="0" w:tplc="805828F6">
      <w:start w:val="1"/>
      <w:numFmt w:val="lowerLetter"/>
      <w:lvlText w:val="(%1)"/>
      <w:lvlJc w:val="left"/>
      <w:pPr>
        <w:ind w:hanging="721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CA7816C6">
      <w:start w:val="1"/>
      <w:numFmt w:val="bullet"/>
      <w:lvlText w:val="•"/>
      <w:lvlJc w:val="left"/>
      <w:rPr>
        <w:rFonts w:hint="default"/>
      </w:rPr>
    </w:lvl>
    <w:lvl w:ilvl="2" w:tplc="F9106B14">
      <w:start w:val="1"/>
      <w:numFmt w:val="bullet"/>
      <w:lvlText w:val="•"/>
      <w:lvlJc w:val="left"/>
      <w:rPr>
        <w:rFonts w:hint="default"/>
      </w:rPr>
    </w:lvl>
    <w:lvl w:ilvl="3" w:tplc="3A622B34">
      <w:start w:val="1"/>
      <w:numFmt w:val="bullet"/>
      <w:lvlText w:val="•"/>
      <w:lvlJc w:val="left"/>
      <w:rPr>
        <w:rFonts w:hint="default"/>
      </w:rPr>
    </w:lvl>
    <w:lvl w:ilvl="4" w:tplc="B404A8A2">
      <w:start w:val="1"/>
      <w:numFmt w:val="bullet"/>
      <w:lvlText w:val="•"/>
      <w:lvlJc w:val="left"/>
      <w:rPr>
        <w:rFonts w:hint="default"/>
      </w:rPr>
    </w:lvl>
    <w:lvl w:ilvl="5" w:tplc="F84288A0">
      <w:start w:val="1"/>
      <w:numFmt w:val="bullet"/>
      <w:lvlText w:val="•"/>
      <w:lvlJc w:val="left"/>
      <w:rPr>
        <w:rFonts w:hint="default"/>
      </w:rPr>
    </w:lvl>
    <w:lvl w:ilvl="6" w:tplc="CE007B8A">
      <w:start w:val="1"/>
      <w:numFmt w:val="bullet"/>
      <w:lvlText w:val="•"/>
      <w:lvlJc w:val="left"/>
      <w:rPr>
        <w:rFonts w:hint="default"/>
      </w:rPr>
    </w:lvl>
    <w:lvl w:ilvl="7" w:tplc="BFBE6988">
      <w:start w:val="1"/>
      <w:numFmt w:val="bullet"/>
      <w:lvlText w:val="•"/>
      <w:lvlJc w:val="left"/>
      <w:rPr>
        <w:rFonts w:hint="default"/>
      </w:rPr>
    </w:lvl>
    <w:lvl w:ilvl="8" w:tplc="01A69986">
      <w:start w:val="1"/>
      <w:numFmt w:val="bullet"/>
      <w:lvlText w:val="•"/>
      <w:lvlJc w:val="left"/>
      <w:rPr>
        <w:rFonts w:hint="default"/>
      </w:rPr>
    </w:lvl>
  </w:abstractNum>
  <w:abstractNum w:abstractNumId="9" w15:restartNumberingAfterBreak="0">
    <w:nsid w:val="51C24B66"/>
    <w:multiLevelType w:val="hybridMultilevel"/>
    <w:tmpl w:val="729414DE"/>
    <w:lvl w:ilvl="0" w:tplc="52ACE3E6">
      <w:start w:val="1"/>
      <w:numFmt w:val="decimal"/>
      <w:lvlText w:val="%1."/>
      <w:lvlJc w:val="left"/>
      <w:pPr>
        <w:ind w:left="1137" w:hanging="57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 w15:restartNumberingAfterBreak="0">
    <w:nsid w:val="56582C6F"/>
    <w:multiLevelType w:val="hybridMultilevel"/>
    <w:tmpl w:val="B6901F2C"/>
    <w:lvl w:ilvl="0" w:tplc="53928094">
      <w:start w:val="1"/>
      <w:numFmt w:val="lowerLetter"/>
      <w:lvlText w:val="(%1)"/>
      <w:lvlJc w:val="left"/>
      <w:pPr>
        <w:ind w:hanging="721"/>
      </w:pPr>
      <w:rPr>
        <w:rFonts w:ascii="Times New Roman" w:eastAsia="Times New Roman" w:hAnsi="Times New Roman" w:hint="default"/>
        <w:w w:val="99"/>
        <w:sz w:val="22"/>
        <w:szCs w:val="22"/>
      </w:rPr>
    </w:lvl>
    <w:lvl w:ilvl="1" w:tplc="1F2E7D9A">
      <w:start w:val="1"/>
      <w:numFmt w:val="bullet"/>
      <w:lvlText w:val="•"/>
      <w:lvlJc w:val="left"/>
      <w:rPr>
        <w:rFonts w:hint="default"/>
      </w:rPr>
    </w:lvl>
    <w:lvl w:ilvl="2" w:tplc="EDD45E30">
      <w:start w:val="1"/>
      <w:numFmt w:val="bullet"/>
      <w:lvlText w:val="•"/>
      <w:lvlJc w:val="left"/>
      <w:rPr>
        <w:rFonts w:hint="default"/>
      </w:rPr>
    </w:lvl>
    <w:lvl w:ilvl="3" w:tplc="D51896C2">
      <w:start w:val="1"/>
      <w:numFmt w:val="bullet"/>
      <w:lvlText w:val="•"/>
      <w:lvlJc w:val="left"/>
      <w:rPr>
        <w:rFonts w:hint="default"/>
      </w:rPr>
    </w:lvl>
    <w:lvl w:ilvl="4" w:tplc="0C1627BC">
      <w:start w:val="1"/>
      <w:numFmt w:val="bullet"/>
      <w:lvlText w:val="•"/>
      <w:lvlJc w:val="left"/>
      <w:rPr>
        <w:rFonts w:hint="default"/>
      </w:rPr>
    </w:lvl>
    <w:lvl w:ilvl="5" w:tplc="B5BEB134">
      <w:start w:val="1"/>
      <w:numFmt w:val="bullet"/>
      <w:lvlText w:val="•"/>
      <w:lvlJc w:val="left"/>
      <w:rPr>
        <w:rFonts w:hint="default"/>
      </w:rPr>
    </w:lvl>
    <w:lvl w:ilvl="6" w:tplc="C96CD748">
      <w:start w:val="1"/>
      <w:numFmt w:val="bullet"/>
      <w:lvlText w:val="•"/>
      <w:lvlJc w:val="left"/>
      <w:rPr>
        <w:rFonts w:hint="default"/>
      </w:rPr>
    </w:lvl>
    <w:lvl w:ilvl="7" w:tplc="8794BF24">
      <w:start w:val="1"/>
      <w:numFmt w:val="bullet"/>
      <w:lvlText w:val="•"/>
      <w:lvlJc w:val="left"/>
      <w:rPr>
        <w:rFonts w:hint="default"/>
      </w:rPr>
    </w:lvl>
    <w:lvl w:ilvl="8" w:tplc="41DC16DA">
      <w:start w:val="1"/>
      <w:numFmt w:val="bullet"/>
      <w:lvlText w:val="•"/>
      <w:lvlJc w:val="left"/>
      <w:rPr>
        <w:rFonts w:hint="default"/>
      </w:rPr>
    </w:lvl>
  </w:abstractNum>
  <w:abstractNum w:abstractNumId="11" w15:restartNumberingAfterBreak="0">
    <w:nsid w:val="64E15B4F"/>
    <w:multiLevelType w:val="hybridMultilevel"/>
    <w:tmpl w:val="7114A99A"/>
    <w:lvl w:ilvl="0" w:tplc="22267940">
      <w:start w:val="4"/>
      <w:numFmt w:val="decimal"/>
      <w:lvlText w:val="(%1)"/>
      <w:lvlJc w:val="left"/>
      <w:pPr>
        <w:ind w:hanging="721"/>
      </w:pPr>
      <w:rPr>
        <w:rFonts w:ascii="Times New Roman" w:eastAsia="Times New Roman" w:hAnsi="Times New Roman" w:hint="default"/>
        <w:sz w:val="22"/>
        <w:szCs w:val="22"/>
      </w:rPr>
    </w:lvl>
    <w:lvl w:ilvl="1" w:tplc="07B0626A">
      <w:start w:val="1"/>
      <w:numFmt w:val="bullet"/>
      <w:lvlText w:val="•"/>
      <w:lvlJc w:val="left"/>
      <w:rPr>
        <w:rFonts w:hint="default"/>
      </w:rPr>
    </w:lvl>
    <w:lvl w:ilvl="2" w:tplc="1702157C">
      <w:start w:val="1"/>
      <w:numFmt w:val="bullet"/>
      <w:lvlText w:val="•"/>
      <w:lvlJc w:val="left"/>
      <w:rPr>
        <w:rFonts w:hint="default"/>
      </w:rPr>
    </w:lvl>
    <w:lvl w:ilvl="3" w:tplc="A3604D02">
      <w:start w:val="1"/>
      <w:numFmt w:val="bullet"/>
      <w:lvlText w:val="•"/>
      <w:lvlJc w:val="left"/>
      <w:rPr>
        <w:rFonts w:hint="default"/>
      </w:rPr>
    </w:lvl>
    <w:lvl w:ilvl="4" w:tplc="AAF4C042">
      <w:start w:val="1"/>
      <w:numFmt w:val="bullet"/>
      <w:lvlText w:val="•"/>
      <w:lvlJc w:val="left"/>
      <w:rPr>
        <w:rFonts w:hint="default"/>
      </w:rPr>
    </w:lvl>
    <w:lvl w:ilvl="5" w:tplc="16508468">
      <w:start w:val="1"/>
      <w:numFmt w:val="bullet"/>
      <w:lvlText w:val="•"/>
      <w:lvlJc w:val="left"/>
      <w:rPr>
        <w:rFonts w:hint="default"/>
      </w:rPr>
    </w:lvl>
    <w:lvl w:ilvl="6" w:tplc="F4EA598E">
      <w:start w:val="1"/>
      <w:numFmt w:val="bullet"/>
      <w:lvlText w:val="•"/>
      <w:lvlJc w:val="left"/>
      <w:rPr>
        <w:rFonts w:hint="default"/>
      </w:rPr>
    </w:lvl>
    <w:lvl w:ilvl="7" w:tplc="2E861F94">
      <w:start w:val="1"/>
      <w:numFmt w:val="bullet"/>
      <w:lvlText w:val="•"/>
      <w:lvlJc w:val="left"/>
      <w:rPr>
        <w:rFonts w:hint="default"/>
      </w:rPr>
    </w:lvl>
    <w:lvl w:ilvl="8" w:tplc="D4845578">
      <w:start w:val="1"/>
      <w:numFmt w:val="bullet"/>
      <w:lvlText w:val="•"/>
      <w:lvlJc w:val="left"/>
      <w:rPr>
        <w:rFonts w:hint="default"/>
      </w:rPr>
    </w:lvl>
  </w:abstractNum>
  <w:num w:numId="1" w16cid:durableId="757676627">
    <w:abstractNumId w:val="0"/>
  </w:num>
  <w:num w:numId="2" w16cid:durableId="715662506">
    <w:abstractNumId w:val="9"/>
  </w:num>
  <w:num w:numId="3" w16cid:durableId="1248464683">
    <w:abstractNumId w:val="3"/>
  </w:num>
  <w:num w:numId="4" w16cid:durableId="647900524">
    <w:abstractNumId w:val="4"/>
  </w:num>
  <w:num w:numId="5" w16cid:durableId="1007172257">
    <w:abstractNumId w:val="7"/>
  </w:num>
  <w:num w:numId="6" w16cid:durableId="694504311">
    <w:abstractNumId w:val="8"/>
  </w:num>
  <w:num w:numId="7" w16cid:durableId="372388199">
    <w:abstractNumId w:val="1"/>
  </w:num>
  <w:num w:numId="8" w16cid:durableId="598103231">
    <w:abstractNumId w:val="11"/>
  </w:num>
  <w:num w:numId="9" w16cid:durableId="709765232">
    <w:abstractNumId w:val="6"/>
  </w:num>
  <w:num w:numId="10" w16cid:durableId="105082294">
    <w:abstractNumId w:val="5"/>
  </w:num>
  <w:num w:numId="11" w16cid:durableId="748116828">
    <w:abstractNumId w:val="10"/>
  </w:num>
  <w:num w:numId="12" w16cid:durableId="418794092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6"/>
  <w:displayBackgroundShape/>
  <w:embedSystemFonts/>
  <w:bordersDoNotSurroundHeader/>
  <w:bordersDoNotSurroundFooter/>
  <w:hideSpellingErrors/>
  <w:hideGrammaticalErrors/>
  <w:proofState w:spelling="clean"/>
  <w:attachedTemplate r:id="rId1"/>
  <w:linkStyl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6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DczNgISpqbGlhYmlko6SsGpxcWZ+XkgBca1AFBO6p8sAAAA"/>
  </w:docVars>
  <w:rsids>
    <w:rsidRoot w:val="004C3ACF"/>
    <w:rsid w:val="00000812"/>
    <w:rsid w:val="00003730"/>
    <w:rsid w:val="00003DCF"/>
    <w:rsid w:val="00004F6B"/>
    <w:rsid w:val="000052A2"/>
    <w:rsid w:val="00005680"/>
    <w:rsid w:val="00005EE8"/>
    <w:rsid w:val="000073EE"/>
    <w:rsid w:val="0001088D"/>
    <w:rsid w:val="00010B81"/>
    <w:rsid w:val="000133A8"/>
    <w:rsid w:val="00023D2F"/>
    <w:rsid w:val="000242FF"/>
    <w:rsid w:val="00024D3E"/>
    <w:rsid w:val="00026C49"/>
    <w:rsid w:val="00034949"/>
    <w:rsid w:val="00034B64"/>
    <w:rsid w:val="000420FF"/>
    <w:rsid w:val="00044972"/>
    <w:rsid w:val="00045A94"/>
    <w:rsid w:val="00055D23"/>
    <w:rsid w:val="000608EE"/>
    <w:rsid w:val="000614EF"/>
    <w:rsid w:val="00061E20"/>
    <w:rsid w:val="000622BB"/>
    <w:rsid w:val="000668CD"/>
    <w:rsid w:val="00066DEF"/>
    <w:rsid w:val="0007067C"/>
    <w:rsid w:val="000710ED"/>
    <w:rsid w:val="000744EC"/>
    <w:rsid w:val="00074AFC"/>
    <w:rsid w:val="000757E1"/>
    <w:rsid w:val="00077C38"/>
    <w:rsid w:val="00077CC8"/>
    <w:rsid w:val="00080C29"/>
    <w:rsid w:val="00080C45"/>
    <w:rsid w:val="000814D8"/>
    <w:rsid w:val="000835C8"/>
    <w:rsid w:val="00084A4D"/>
    <w:rsid w:val="000878E9"/>
    <w:rsid w:val="000903F9"/>
    <w:rsid w:val="000A0763"/>
    <w:rsid w:val="000A2439"/>
    <w:rsid w:val="000A4D98"/>
    <w:rsid w:val="000A6259"/>
    <w:rsid w:val="000B26CE"/>
    <w:rsid w:val="000B4FB6"/>
    <w:rsid w:val="000B54EB"/>
    <w:rsid w:val="000B60FA"/>
    <w:rsid w:val="000C01AC"/>
    <w:rsid w:val="000C2C80"/>
    <w:rsid w:val="000C416E"/>
    <w:rsid w:val="000C5263"/>
    <w:rsid w:val="000D3B3A"/>
    <w:rsid w:val="000D61EB"/>
    <w:rsid w:val="000E21FC"/>
    <w:rsid w:val="000E427F"/>
    <w:rsid w:val="000E5C90"/>
    <w:rsid w:val="000E70CD"/>
    <w:rsid w:val="000F1E72"/>
    <w:rsid w:val="000F260D"/>
    <w:rsid w:val="000F4429"/>
    <w:rsid w:val="000F7993"/>
    <w:rsid w:val="0010747B"/>
    <w:rsid w:val="001121EE"/>
    <w:rsid w:val="001128C3"/>
    <w:rsid w:val="0011293C"/>
    <w:rsid w:val="00114309"/>
    <w:rsid w:val="00121135"/>
    <w:rsid w:val="0012543A"/>
    <w:rsid w:val="00133371"/>
    <w:rsid w:val="00142743"/>
    <w:rsid w:val="00143E17"/>
    <w:rsid w:val="0014679D"/>
    <w:rsid w:val="0015104F"/>
    <w:rsid w:val="00152AB1"/>
    <w:rsid w:val="001540EB"/>
    <w:rsid w:val="001565F4"/>
    <w:rsid w:val="00157469"/>
    <w:rsid w:val="0015761F"/>
    <w:rsid w:val="001636EC"/>
    <w:rsid w:val="00164718"/>
    <w:rsid w:val="00165401"/>
    <w:rsid w:val="00167A40"/>
    <w:rsid w:val="001723EC"/>
    <w:rsid w:val="001761C1"/>
    <w:rsid w:val="00180840"/>
    <w:rsid w:val="00181A7A"/>
    <w:rsid w:val="00186652"/>
    <w:rsid w:val="0019358B"/>
    <w:rsid w:val="001B032A"/>
    <w:rsid w:val="001B0E17"/>
    <w:rsid w:val="001B2C14"/>
    <w:rsid w:val="001B3D40"/>
    <w:rsid w:val="001B4103"/>
    <w:rsid w:val="001B66AB"/>
    <w:rsid w:val="001C0B26"/>
    <w:rsid w:val="001C1B1A"/>
    <w:rsid w:val="001C2C10"/>
    <w:rsid w:val="001C3895"/>
    <w:rsid w:val="001C7D23"/>
    <w:rsid w:val="001D22A0"/>
    <w:rsid w:val="001D269F"/>
    <w:rsid w:val="001D3AB8"/>
    <w:rsid w:val="001D6485"/>
    <w:rsid w:val="001D6D65"/>
    <w:rsid w:val="001E2B91"/>
    <w:rsid w:val="001E402E"/>
    <w:rsid w:val="001E42D4"/>
    <w:rsid w:val="001E5551"/>
    <w:rsid w:val="001F2A4A"/>
    <w:rsid w:val="0020301E"/>
    <w:rsid w:val="00203302"/>
    <w:rsid w:val="002075A8"/>
    <w:rsid w:val="0021001A"/>
    <w:rsid w:val="00215715"/>
    <w:rsid w:val="002208C6"/>
    <w:rsid w:val="00221C58"/>
    <w:rsid w:val="002252DD"/>
    <w:rsid w:val="0023567D"/>
    <w:rsid w:val="002436F5"/>
    <w:rsid w:val="00246C0F"/>
    <w:rsid w:val="00251136"/>
    <w:rsid w:val="00255B09"/>
    <w:rsid w:val="00257780"/>
    <w:rsid w:val="00261EC4"/>
    <w:rsid w:val="0026283A"/>
    <w:rsid w:val="00265308"/>
    <w:rsid w:val="002655B6"/>
    <w:rsid w:val="00267B91"/>
    <w:rsid w:val="00271DCF"/>
    <w:rsid w:val="00275EF6"/>
    <w:rsid w:val="00275F60"/>
    <w:rsid w:val="00280DCD"/>
    <w:rsid w:val="0028271E"/>
    <w:rsid w:val="002831B8"/>
    <w:rsid w:val="00286A4D"/>
    <w:rsid w:val="00286E57"/>
    <w:rsid w:val="002907F0"/>
    <w:rsid w:val="00294873"/>
    <w:rsid w:val="002964E7"/>
    <w:rsid w:val="002A044B"/>
    <w:rsid w:val="002A2928"/>
    <w:rsid w:val="002A6CF2"/>
    <w:rsid w:val="002B1C39"/>
    <w:rsid w:val="002B2784"/>
    <w:rsid w:val="002B4E1F"/>
    <w:rsid w:val="002C6FC1"/>
    <w:rsid w:val="002D05A9"/>
    <w:rsid w:val="002D1D4C"/>
    <w:rsid w:val="002D228C"/>
    <w:rsid w:val="002D23C5"/>
    <w:rsid w:val="002D4ED3"/>
    <w:rsid w:val="002E3094"/>
    <w:rsid w:val="002E62C7"/>
    <w:rsid w:val="002F4347"/>
    <w:rsid w:val="002F7F52"/>
    <w:rsid w:val="003013D8"/>
    <w:rsid w:val="00303D74"/>
    <w:rsid w:val="00304858"/>
    <w:rsid w:val="00312523"/>
    <w:rsid w:val="0032744E"/>
    <w:rsid w:val="00330E75"/>
    <w:rsid w:val="0033299D"/>
    <w:rsid w:val="00332A15"/>
    <w:rsid w:val="00336B1F"/>
    <w:rsid w:val="00336DF0"/>
    <w:rsid w:val="003407C1"/>
    <w:rsid w:val="00342579"/>
    <w:rsid w:val="00342850"/>
    <w:rsid w:val="003449A3"/>
    <w:rsid w:val="0035589F"/>
    <w:rsid w:val="00363299"/>
    <w:rsid w:val="00363E94"/>
    <w:rsid w:val="00366718"/>
    <w:rsid w:val="0037208D"/>
    <w:rsid w:val="003778DA"/>
    <w:rsid w:val="00377FBD"/>
    <w:rsid w:val="00380973"/>
    <w:rsid w:val="00382B11"/>
    <w:rsid w:val="003837C6"/>
    <w:rsid w:val="00383B63"/>
    <w:rsid w:val="003849A8"/>
    <w:rsid w:val="003905F1"/>
    <w:rsid w:val="00394930"/>
    <w:rsid w:val="00394B3B"/>
    <w:rsid w:val="003A368C"/>
    <w:rsid w:val="003A5DAC"/>
    <w:rsid w:val="003B440D"/>
    <w:rsid w:val="003B6581"/>
    <w:rsid w:val="003C20AF"/>
    <w:rsid w:val="003C37A0"/>
    <w:rsid w:val="003C5F5A"/>
    <w:rsid w:val="003C7232"/>
    <w:rsid w:val="003D233B"/>
    <w:rsid w:val="003D4EAA"/>
    <w:rsid w:val="003D76EF"/>
    <w:rsid w:val="003E2DE5"/>
    <w:rsid w:val="003E6206"/>
    <w:rsid w:val="003E76D6"/>
    <w:rsid w:val="003F1EA2"/>
    <w:rsid w:val="003F6D96"/>
    <w:rsid w:val="0040004A"/>
    <w:rsid w:val="00401FBB"/>
    <w:rsid w:val="004039E0"/>
    <w:rsid w:val="004042CD"/>
    <w:rsid w:val="0040592F"/>
    <w:rsid w:val="00406360"/>
    <w:rsid w:val="00413961"/>
    <w:rsid w:val="00416A53"/>
    <w:rsid w:val="00423963"/>
    <w:rsid w:val="00424C03"/>
    <w:rsid w:val="00426221"/>
    <w:rsid w:val="00427FF7"/>
    <w:rsid w:val="004347BA"/>
    <w:rsid w:val="00443021"/>
    <w:rsid w:val="00445C4F"/>
    <w:rsid w:val="00453046"/>
    <w:rsid w:val="00453682"/>
    <w:rsid w:val="00456986"/>
    <w:rsid w:val="00466077"/>
    <w:rsid w:val="004664DC"/>
    <w:rsid w:val="00471321"/>
    <w:rsid w:val="00474D22"/>
    <w:rsid w:val="00481E77"/>
    <w:rsid w:val="00484E43"/>
    <w:rsid w:val="00491FC6"/>
    <w:rsid w:val="004920DB"/>
    <w:rsid w:val="00494F0F"/>
    <w:rsid w:val="0049507E"/>
    <w:rsid w:val="004951B3"/>
    <w:rsid w:val="004A01D1"/>
    <w:rsid w:val="004A0482"/>
    <w:rsid w:val="004B0AB3"/>
    <w:rsid w:val="004B13C6"/>
    <w:rsid w:val="004B437B"/>
    <w:rsid w:val="004B5A3C"/>
    <w:rsid w:val="004C1DA0"/>
    <w:rsid w:val="004C3ACF"/>
    <w:rsid w:val="004D0854"/>
    <w:rsid w:val="004D2FFC"/>
    <w:rsid w:val="004D3215"/>
    <w:rsid w:val="004D67C8"/>
    <w:rsid w:val="004E2029"/>
    <w:rsid w:val="004E33FE"/>
    <w:rsid w:val="004E4868"/>
    <w:rsid w:val="004E5244"/>
    <w:rsid w:val="004E5C3A"/>
    <w:rsid w:val="004F7202"/>
    <w:rsid w:val="004F72F4"/>
    <w:rsid w:val="00501CAB"/>
    <w:rsid w:val="0050232A"/>
    <w:rsid w:val="00503297"/>
    <w:rsid w:val="00506365"/>
    <w:rsid w:val="005101FF"/>
    <w:rsid w:val="00512242"/>
    <w:rsid w:val="00512DA3"/>
    <w:rsid w:val="00514000"/>
    <w:rsid w:val="00515D04"/>
    <w:rsid w:val="00524ECC"/>
    <w:rsid w:val="00527ABE"/>
    <w:rsid w:val="005322A1"/>
    <w:rsid w:val="00532451"/>
    <w:rsid w:val="0053289E"/>
    <w:rsid w:val="00542D73"/>
    <w:rsid w:val="005438C8"/>
    <w:rsid w:val="00547702"/>
    <w:rsid w:val="00551408"/>
    <w:rsid w:val="0055440A"/>
    <w:rsid w:val="00557EBC"/>
    <w:rsid w:val="00560457"/>
    <w:rsid w:val="0056066A"/>
    <w:rsid w:val="00563108"/>
    <w:rsid w:val="005646F3"/>
    <w:rsid w:val="005709A6"/>
    <w:rsid w:val="00572B50"/>
    <w:rsid w:val="00574AEC"/>
    <w:rsid w:val="005773E7"/>
    <w:rsid w:val="00577B02"/>
    <w:rsid w:val="00582A2E"/>
    <w:rsid w:val="00583761"/>
    <w:rsid w:val="0058749F"/>
    <w:rsid w:val="00594065"/>
    <w:rsid w:val="005955EA"/>
    <w:rsid w:val="00597B78"/>
    <w:rsid w:val="005A2789"/>
    <w:rsid w:val="005B23AF"/>
    <w:rsid w:val="005B4215"/>
    <w:rsid w:val="005B5656"/>
    <w:rsid w:val="005C16B3"/>
    <w:rsid w:val="005C25CF"/>
    <w:rsid w:val="005C303C"/>
    <w:rsid w:val="005C7F82"/>
    <w:rsid w:val="005D0313"/>
    <w:rsid w:val="005D0866"/>
    <w:rsid w:val="005D537D"/>
    <w:rsid w:val="005D5858"/>
    <w:rsid w:val="005D5C82"/>
    <w:rsid w:val="005D5CAF"/>
    <w:rsid w:val="005D77F2"/>
    <w:rsid w:val="005E0DE1"/>
    <w:rsid w:val="005E4ED5"/>
    <w:rsid w:val="005E7103"/>
    <w:rsid w:val="005E75FD"/>
    <w:rsid w:val="005F69B2"/>
    <w:rsid w:val="00601274"/>
    <w:rsid w:val="00604AAC"/>
    <w:rsid w:val="00604F4B"/>
    <w:rsid w:val="00605202"/>
    <w:rsid w:val="00607455"/>
    <w:rsid w:val="006075F7"/>
    <w:rsid w:val="00607964"/>
    <w:rsid w:val="00613086"/>
    <w:rsid w:val="0062075A"/>
    <w:rsid w:val="00625ED8"/>
    <w:rsid w:val="006271AA"/>
    <w:rsid w:val="00634DA7"/>
    <w:rsid w:val="006350C4"/>
    <w:rsid w:val="00642844"/>
    <w:rsid w:val="00643643"/>
    <w:rsid w:val="0064409B"/>
    <w:rsid w:val="006441C2"/>
    <w:rsid w:val="00644FCB"/>
    <w:rsid w:val="00645C44"/>
    <w:rsid w:val="00651EA5"/>
    <w:rsid w:val="00655E3F"/>
    <w:rsid w:val="0065745C"/>
    <w:rsid w:val="00660511"/>
    <w:rsid w:val="006647C7"/>
    <w:rsid w:val="00667BB6"/>
    <w:rsid w:val="00672978"/>
    <w:rsid w:val="006734AB"/>
    <w:rsid w:val="006737D3"/>
    <w:rsid w:val="0067435B"/>
    <w:rsid w:val="00682D07"/>
    <w:rsid w:val="00683064"/>
    <w:rsid w:val="00686645"/>
    <w:rsid w:val="00687058"/>
    <w:rsid w:val="00694430"/>
    <w:rsid w:val="00694677"/>
    <w:rsid w:val="00697FAC"/>
    <w:rsid w:val="006A03A3"/>
    <w:rsid w:val="006A11C3"/>
    <w:rsid w:val="006A6EA7"/>
    <w:rsid w:val="006A74BC"/>
    <w:rsid w:val="006B0642"/>
    <w:rsid w:val="006B503F"/>
    <w:rsid w:val="006B64A8"/>
    <w:rsid w:val="006B707C"/>
    <w:rsid w:val="006C24CB"/>
    <w:rsid w:val="006C6020"/>
    <w:rsid w:val="006D0225"/>
    <w:rsid w:val="006D15F6"/>
    <w:rsid w:val="006D1681"/>
    <w:rsid w:val="006D27ED"/>
    <w:rsid w:val="006D2E1F"/>
    <w:rsid w:val="006D3B55"/>
    <w:rsid w:val="006E3151"/>
    <w:rsid w:val="006E3515"/>
    <w:rsid w:val="006F594C"/>
    <w:rsid w:val="006F5E34"/>
    <w:rsid w:val="006F7F2A"/>
    <w:rsid w:val="00701118"/>
    <w:rsid w:val="0070344F"/>
    <w:rsid w:val="00704C6B"/>
    <w:rsid w:val="00705BD4"/>
    <w:rsid w:val="00706159"/>
    <w:rsid w:val="0070672E"/>
    <w:rsid w:val="00706B6D"/>
    <w:rsid w:val="007105C0"/>
    <w:rsid w:val="007107EE"/>
    <w:rsid w:val="00712B55"/>
    <w:rsid w:val="00714BA2"/>
    <w:rsid w:val="007166C4"/>
    <w:rsid w:val="007211A4"/>
    <w:rsid w:val="00725EDA"/>
    <w:rsid w:val="0072645A"/>
    <w:rsid w:val="00726D6D"/>
    <w:rsid w:val="00727E48"/>
    <w:rsid w:val="00730440"/>
    <w:rsid w:val="00731CFE"/>
    <w:rsid w:val="00732D8B"/>
    <w:rsid w:val="00737805"/>
    <w:rsid w:val="00740FDE"/>
    <w:rsid w:val="0074665A"/>
    <w:rsid w:val="00746B11"/>
    <w:rsid w:val="007472C3"/>
    <w:rsid w:val="0075097C"/>
    <w:rsid w:val="00752131"/>
    <w:rsid w:val="0075395F"/>
    <w:rsid w:val="00760524"/>
    <w:rsid w:val="00760A63"/>
    <w:rsid w:val="00760B40"/>
    <w:rsid w:val="00764B2A"/>
    <w:rsid w:val="007717D2"/>
    <w:rsid w:val="00771A91"/>
    <w:rsid w:val="00772C52"/>
    <w:rsid w:val="007748CE"/>
    <w:rsid w:val="007826D3"/>
    <w:rsid w:val="0078543A"/>
    <w:rsid w:val="00793315"/>
    <w:rsid w:val="007A0311"/>
    <w:rsid w:val="007A4003"/>
    <w:rsid w:val="007A5F9C"/>
    <w:rsid w:val="007C01FC"/>
    <w:rsid w:val="007C2592"/>
    <w:rsid w:val="007C276C"/>
    <w:rsid w:val="007C2B58"/>
    <w:rsid w:val="007C2DE7"/>
    <w:rsid w:val="007C4355"/>
    <w:rsid w:val="007D4551"/>
    <w:rsid w:val="007E0E68"/>
    <w:rsid w:val="007E1918"/>
    <w:rsid w:val="007E2B35"/>
    <w:rsid w:val="007E30CA"/>
    <w:rsid w:val="007E461E"/>
    <w:rsid w:val="007E4620"/>
    <w:rsid w:val="007E4FEC"/>
    <w:rsid w:val="007E5CEF"/>
    <w:rsid w:val="007E720E"/>
    <w:rsid w:val="007F010C"/>
    <w:rsid w:val="007F1473"/>
    <w:rsid w:val="007F365E"/>
    <w:rsid w:val="007F45A7"/>
    <w:rsid w:val="00800A2F"/>
    <w:rsid w:val="00806ACE"/>
    <w:rsid w:val="00807638"/>
    <w:rsid w:val="0081198A"/>
    <w:rsid w:val="00811F4D"/>
    <w:rsid w:val="00817B5C"/>
    <w:rsid w:val="008207CD"/>
    <w:rsid w:val="00821A2C"/>
    <w:rsid w:val="00825C43"/>
    <w:rsid w:val="008312A9"/>
    <w:rsid w:val="0083145E"/>
    <w:rsid w:val="008332B7"/>
    <w:rsid w:val="008351B0"/>
    <w:rsid w:val="00836052"/>
    <w:rsid w:val="00840A44"/>
    <w:rsid w:val="008420E0"/>
    <w:rsid w:val="0084469D"/>
    <w:rsid w:val="00844B2D"/>
    <w:rsid w:val="008604B2"/>
    <w:rsid w:val="00861DFE"/>
    <w:rsid w:val="00862825"/>
    <w:rsid w:val="0087487C"/>
    <w:rsid w:val="00874F6F"/>
    <w:rsid w:val="00875062"/>
    <w:rsid w:val="008754D1"/>
    <w:rsid w:val="0087687F"/>
    <w:rsid w:val="00884EA8"/>
    <w:rsid w:val="00885319"/>
    <w:rsid w:val="00886238"/>
    <w:rsid w:val="008916EC"/>
    <w:rsid w:val="00892211"/>
    <w:rsid w:val="008938F7"/>
    <w:rsid w:val="008956EA"/>
    <w:rsid w:val="008972AF"/>
    <w:rsid w:val="00897861"/>
    <w:rsid w:val="008A053C"/>
    <w:rsid w:val="008A523D"/>
    <w:rsid w:val="008A6BB2"/>
    <w:rsid w:val="008B015E"/>
    <w:rsid w:val="008B3137"/>
    <w:rsid w:val="008B459B"/>
    <w:rsid w:val="008B568D"/>
    <w:rsid w:val="008B5FE3"/>
    <w:rsid w:val="008C2C1A"/>
    <w:rsid w:val="008C4F88"/>
    <w:rsid w:val="008D093F"/>
    <w:rsid w:val="008D3142"/>
    <w:rsid w:val="008D4BE2"/>
    <w:rsid w:val="008D7F66"/>
    <w:rsid w:val="008E0937"/>
    <w:rsid w:val="00901BEF"/>
    <w:rsid w:val="009026ED"/>
    <w:rsid w:val="009030BF"/>
    <w:rsid w:val="009055B3"/>
    <w:rsid w:val="00905B0F"/>
    <w:rsid w:val="00906749"/>
    <w:rsid w:val="00911C6C"/>
    <w:rsid w:val="00914263"/>
    <w:rsid w:val="00914280"/>
    <w:rsid w:val="009201D0"/>
    <w:rsid w:val="009202D3"/>
    <w:rsid w:val="00922786"/>
    <w:rsid w:val="0093242F"/>
    <w:rsid w:val="00933C53"/>
    <w:rsid w:val="00940A34"/>
    <w:rsid w:val="00940A79"/>
    <w:rsid w:val="0094272F"/>
    <w:rsid w:val="009440A2"/>
    <w:rsid w:val="0094500C"/>
    <w:rsid w:val="00946D77"/>
    <w:rsid w:val="00957908"/>
    <w:rsid w:val="00960A33"/>
    <w:rsid w:val="00961AC0"/>
    <w:rsid w:val="00963D1F"/>
    <w:rsid w:val="00965A50"/>
    <w:rsid w:val="00965D02"/>
    <w:rsid w:val="009674A5"/>
    <w:rsid w:val="00971042"/>
    <w:rsid w:val="0097618B"/>
    <w:rsid w:val="009774F9"/>
    <w:rsid w:val="00981EC4"/>
    <w:rsid w:val="009830C2"/>
    <w:rsid w:val="00983E20"/>
    <w:rsid w:val="0099219B"/>
    <w:rsid w:val="00992BA2"/>
    <w:rsid w:val="00993997"/>
    <w:rsid w:val="009963D4"/>
    <w:rsid w:val="009968F2"/>
    <w:rsid w:val="009A393E"/>
    <w:rsid w:val="009A4DE6"/>
    <w:rsid w:val="009A73DE"/>
    <w:rsid w:val="009B0E42"/>
    <w:rsid w:val="009D3443"/>
    <w:rsid w:val="009D3DBD"/>
    <w:rsid w:val="009E66C3"/>
    <w:rsid w:val="009E79BE"/>
    <w:rsid w:val="009F0F2B"/>
    <w:rsid w:val="009F33C9"/>
    <w:rsid w:val="009F4A96"/>
    <w:rsid w:val="009F735A"/>
    <w:rsid w:val="009F7600"/>
    <w:rsid w:val="00A03365"/>
    <w:rsid w:val="00A07879"/>
    <w:rsid w:val="00A1474E"/>
    <w:rsid w:val="00A156A1"/>
    <w:rsid w:val="00A1618E"/>
    <w:rsid w:val="00A219F3"/>
    <w:rsid w:val="00A23E01"/>
    <w:rsid w:val="00A24135"/>
    <w:rsid w:val="00A25C8D"/>
    <w:rsid w:val="00A41A02"/>
    <w:rsid w:val="00A42FE1"/>
    <w:rsid w:val="00A43D0C"/>
    <w:rsid w:val="00A43EBA"/>
    <w:rsid w:val="00A50D6A"/>
    <w:rsid w:val="00A50FFE"/>
    <w:rsid w:val="00A60798"/>
    <w:rsid w:val="00A60BC7"/>
    <w:rsid w:val="00A62193"/>
    <w:rsid w:val="00A62552"/>
    <w:rsid w:val="00A65C80"/>
    <w:rsid w:val="00A7060B"/>
    <w:rsid w:val="00A70D02"/>
    <w:rsid w:val="00A8162A"/>
    <w:rsid w:val="00A81C7A"/>
    <w:rsid w:val="00A83578"/>
    <w:rsid w:val="00A86E94"/>
    <w:rsid w:val="00A927B8"/>
    <w:rsid w:val="00A92C42"/>
    <w:rsid w:val="00A93B18"/>
    <w:rsid w:val="00A9450D"/>
    <w:rsid w:val="00A9696C"/>
    <w:rsid w:val="00A96B49"/>
    <w:rsid w:val="00A96D72"/>
    <w:rsid w:val="00AA12F7"/>
    <w:rsid w:val="00AA24D4"/>
    <w:rsid w:val="00AA41AD"/>
    <w:rsid w:val="00AA69A5"/>
    <w:rsid w:val="00AA7808"/>
    <w:rsid w:val="00AB3AEC"/>
    <w:rsid w:val="00AB4E72"/>
    <w:rsid w:val="00AB5B30"/>
    <w:rsid w:val="00AB7D0E"/>
    <w:rsid w:val="00AC0484"/>
    <w:rsid w:val="00AC2203"/>
    <w:rsid w:val="00AC2903"/>
    <w:rsid w:val="00AC2B4E"/>
    <w:rsid w:val="00AC48A2"/>
    <w:rsid w:val="00AC4FD6"/>
    <w:rsid w:val="00AC550E"/>
    <w:rsid w:val="00AC571E"/>
    <w:rsid w:val="00AD2FDB"/>
    <w:rsid w:val="00AD52CD"/>
    <w:rsid w:val="00AD5960"/>
    <w:rsid w:val="00AE40D5"/>
    <w:rsid w:val="00AE6B19"/>
    <w:rsid w:val="00AF17B2"/>
    <w:rsid w:val="00AF321A"/>
    <w:rsid w:val="00AF43EC"/>
    <w:rsid w:val="00AF49C0"/>
    <w:rsid w:val="00AF4B41"/>
    <w:rsid w:val="00AF5241"/>
    <w:rsid w:val="00B02147"/>
    <w:rsid w:val="00B029A1"/>
    <w:rsid w:val="00B0347D"/>
    <w:rsid w:val="00B045FC"/>
    <w:rsid w:val="00B05653"/>
    <w:rsid w:val="00B07C5E"/>
    <w:rsid w:val="00B12C91"/>
    <w:rsid w:val="00B13906"/>
    <w:rsid w:val="00B15262"/>
    <w:rsid w:val="00B173DC"/>
    <w:rsid w:val="00B21824"/>
    <w:rsid w:val="00B2275A"/>
    <w:rsid w:val="00B22E65"/>
    <w:rsid w:val="00B23CAE"/>
    <w:rsid w:val="00B26C33"/>
    <w:rsid w:val="00B34C80"/>
    <w:rsid w:val="00B4106D"/>
    <w:rsid w:val="00B44C4A"/>
    <w:rsid w:val="00B47524"/>
    <w:rsid w:val="00B47A6B"/>
    <w:rsid w:val="00B55602"/>
    <w:rsid w:val="00B6179B"/>
    <w:rsid w:val="00B617E1"/>
    <w:rsid w:val="00B61E7F"/>
    <w:rsid w:val="00B74BEC"/>
    <w:rsid w:val="00B77A86"/>
    <w:rsid w:val="00B819F9"/>
    <w:rsid w:val="00B8798B"/>
    <w:rsid w:val="00B87FDA"/>
    <w:rsid w:val="00B93FA9"/>
    <w:rsid w:val="00B94F2F"/>
    <w:rsid w:val="00B95DEE"/>
    <w:rsid w:val="00BA6B35"/>
    <w:rsid w:val="00BB6831"/>
    <w:rsid w:val="00BC1199"/>
    <w:rsid w:val="00BC3A13"/>
    <w:rsid w:val="00BC3E37"/>
    <w:rsid w:val="00BC6658"/>
    <w:rsid w:val="00BC697F"/>
    <w:rsid w:val="00BD2B69"/>
    <w:rsid w:val="00BD4143"/>
    <w:rsid w:val="00BD5386"/>
    <w:rsid w:val="00BE17CD"/>
    <w:rsid w:val="00BE1E9C"/>
    <w:rsid w:val="00BE2F23"/>
    <w:rsid w:val="00BE4DEB"/>
    <w:rsid w:val="00BE6884"/>
    <w:rsid w:val="00BE6AA6"/>
    <w:rsid w:val="00BE7044"/>
    <w:rsid w:val="00BE7D34"/>
    <w:rsid w:val="00BF0042"/>
    <w:rsid w:val="00BF0967"/>
    <w:rsid w:val="00BF39A3"/>
    <w:rsid w:val="00BF3A69"/>
    <w:rsid w:val="00BF5B36"/>
    <w:rsid w:val="00C020A0"/>
    <w:rsid w:val="00C06D8A"/>
    <w:rsid w:val="00C07D1F"/>
    <w:rsid w:val="00C11092"/>
    <w:rsid w:val="00C12F2A"/>
    <w:rsid w:val="00C12F53"/>
    <w:rsid w:val="00C2525F"/>
    <w:rsid w:val="00C27873"/>
    <w:rsid w:val="00C30331"/>
    <w:rsid w:val="00C332FE"/>
    <w:rsid w:val="00C35013"/>
    <w:rsid w:val="00C361C3"/>
    <w:rsid w:val="00C36B55"/>
    <w:rsid w:val="00C5376E"/>
    <w:rsid w:val="00C546CA"/>
    <w:rsid w:val="00C5569E"/>
    <w:rsid w:val="00C56FD0"/>
    <w:rsid w:val="00C57C16"/>
    <w:rsid w:val="00C63501"/>
    <w:rsid w:val="00C700C6"/>
    <w:rsid w:val="00C74183"/>
    <w:rsid w:val="00C74CDA"/>
    <w:rsid w:val="00C778D1"/>
    <w:rsid w:val="00C82530"/>
    <w:rsid w:val="00C838EC"/>
    <w:rsid w:val="00C863E3"/>
    <w:rsid w:val="00C87A41"/>
    <w:rsid w:val="00C93201"/>
    <w:rsid w:val="00CA1AEE"/>
    <w:rsid w:val="00CA242D"/>
    <w:rsid w:val="00CA31B8"/>
    <w:rsid w:val="00CA67D0"/>
    <w:rsid w:val="00CB2BFD"/>
    <w:rsid w:val="00CB5A9E"/>
    <w:rsid w:val="00CB68BA"/>
    <w:rsid w:val="00CB6BDD"/>
    <w:rsid w:val="00CC205C"/>
    <w:rsid w:val="00CC2809"/>
    <w:rsid w:val="00CC46AE"/>
    <w:rsid w:val="00CC6686"/>
    <w:rsid w:val="00CC767B"/>
    <w:rsid w:val="00CD1FA2"/>
    <w:rsid w:val="00CD68CE"/>
    <w:rsid w:val="00CE0E28"/>
    <w:rsid w:val="00CE101E"/>
    <w:rsid w:val="00CE2639"/>
    <w:rsid w:val="00CE6415"/>
    <w:rsid w:val="00CE7759"/>
    <w:rsid w:val="00CF091B"/>
    <w:rsid w:val="00CF1986"/>
    <w:rsid w:val="00CF6B09"/>
    <w:rsid w:val="00D116B8"/>
    <w:rsid w:val="00D12C01"/>
    <w:rsid w:val="00D131D5"/>
    <w:rsid w:val="00D16B53"/>
    <w:rsid w:val="00D17C4F"/>
    <w:rsid w:val="00D2019F"/>
    <w:rsid w:val="00D23074"/>
    <w:rsid w:val="00D23821"/>
    <w:rsid w:val="00D263A2"/>
    <w:rsid w:val="00D31166"/>
    <w:rsid w:val="00D3653E"/>
    <w:rsid w:val="00D400F5"/>
    <w:rsid w:val="00D43726"/>
    <w:rsid w:val="00D45D02"/>
    <w:rsid w:val="00D51089"/>
    <w:rsid w:val="00D51B92"/>
    <w:rsid w:val="00D5691B"/>
    <w:rsid w:val="00D574A4"/>
    <w:rsid w:val="00D62753"/>
    <w:rsid w:val="00D63698"/>
    <w:rsid w:val="00D721E9"/>
    <w:rsid w:val="00D75950"/>
    <w:rsid w:val="00D760CE"/>
    <w:rsid w:val="00D838A0"/>
    <w:rsid w:val="00D92332"/>
    <w:rsid w:val="00D924D5"/>
    <w:rsid w:val="00D94444"/>
    <w:rsid w:val="00D9603B"/>
    <w:rsid w:val="00DA3240"/>
    <w:rsid w:val="00DA5C40"/>
    <w:rsid w:val="00DA63BE"/>
    <w:rsid w:val="00DB4BA9"/>
    <w:rsid w:val="00DB60E4"/>
    <w:rsid w:val="00DC4BEF"/>
    <w:rsid w:val="00DC6273"/>
    <w:rsid w:val="00DC6485"/>
    <w:rsid w:val="00DC7EE1"/>
    <w:rsid w:val="00DD0E75"/>
    <w:rsid w:val="00DD2076"/>
    <w:rsid w:val="00DD76F6"/>
    <w:rsid w:val="00DE1053"/>
    <w:rsid w:val="00DE1C5D"/>
    <w:rsid w:val="00DE4054"/>
    <w:rsid w:val="00DE575B"/>
    <w:rsid w:val="00DE7C73"/>
    <w:rsid w:val="00DF0566"/>
    <w:rsid w:val="00E0318D"/>
    <w:rsid w:val="00E040FF"/>
    <w:rsid w:val="00E0419C"/>
    <w:rsid w:val="00E0441A"/>
    <w:rsid w:val="00E04F02"/>
    <w:rsid w:val="00E10FCC"/>
    <w:rsid w:val="00E175F7"/>
    <w:rsid w:val="00E21488"/>
    <w:rsid w:val="00E2335D"/>
    <w:rsid w:val="00E263B2"/>
    <w:rsid w:val="00E27BEB"/>
    <w:rsid w:val="00E30634"/>
    <w:rsid w:val="00E31562"/>
    <w:rsid w:val="00E31801"/>
    <w:rsid w:val="00E329A5"/>
    <w:rsid w:val="00E33916"/>
    <w:rsid w:val="00E37D15"/>
    <w:rsid w:val="00E5207B"/>
    <w:rsid w:val="00E54592"/>
    <w:rsid w:val="00E55495"/>
    <w:rsid w:val="00E5755F"/>
    <w:rsid w:val="00E57A03"/>
    <w:rsid w:val="00E612E3"/>
    <w:rsid w:val="00E63100"/>
    <w:rsid w:val="00E63B5F"/>
    <w:rsid w:val="00E7028C"/>
    <w:rsid w:val="00E70AA9"/>
    <w:rsid w:val="00E72110"/>
    <w:rsid w:val="00E724E8"/>
    <w:rsid w:val="00E77968"/>
    <w:rsid w:val="00E84C22"/>
    <w:rsid w:val="00E85219"/>
    <w:rsid w:val="00E93CB2"/>
    <w:rsid w:val="00EA3CEA"/>
    <w:rsid w:val="00EB000A"/>
    <w:rsid w:val="00EB1BBB"/>
    <w:rsid w:val="00EB499D"/>
    <w:rsid w:val="00EB499E"/>
    <w:rsid w:val="00EB4A8B"/>
    <w:rsid w:val="00EB67E8"/>
    <w:rsid w:val="00EB7298"/>
    <w:rsid w:val="00EB7655"/>
    <w:rsid w:val="00EB7E61"/>
    <w:rsid w:val="00EC21B0"/>
    <w:rsid w:val="00ED0F60"/>
    <w:rsid w:val="00ED2F42"/>
    <w:rsid w:val="00ED6F8F"/>
    <w:rsid w:val="00EE2247"/>
    <w:rsid w:val="00EE2CEA"/>
    <w:rsid w:val="00EE5A85"/>
    <w:rsid w:val="00EE64B7"/>
    <w:rsid w:val="00EE6DEA"/>
    <w:rsid w:val="00EF2826"/>
    <w:rsid w:val="00EF3E7B"/>
    <w:rsid w:val="00EF514A"/>
    <w:rsid w:val="00F045FC"/>
    <w:rsid w:val="00F057A4"/>
    <w:rsid w:val="00F11489"/>
    <w:rsid w:val="00F1418D"/>
    <w:rsid w:val="00F1491A"/>
    <w:rsid w:val="00F15137"/>
    <w:rsid w:val="00F22B1C"/>
    <w:rsid w:val="00F23EB1"/>
    <w:rsid w:val="00F25922"/>
    <w:rsid w:val="00F2620B"/>
    <w:rsid w:val="00F30A65"/>
    <w:rsid w:val="00F37578"/>
    <w:rsid w:val="00F47E8A"/>
    <w:rsid w:val="00F52313"/>
    <w:rsid w:val="00F52BC9"/>
    <w:rsid w:val="00F53A2D"/>
    <w:rsid w:val="00F56201"/>
    <w:rsid w:val="00F56938"/>
    <w:rsid w:val="00F57DE9"/>
    <w:rsid w:val="00F6088C"/>
    <w:rsid w:val="00F63D12"/>
    <w:rsid w:val="00F6598F"/>
    <w:rsid w:val="00F67230"/>
    <w:rsid w:val="00F676D5"/>
    <w:rsid w:val="00F67F60"/>
    <w:rsid w:val="00F71206"/>
    <w:rsid w:val="00F8185B"/>
    <w:rsid w:val="00F83D13"/>
    <w:rsid w:val="00F870B9"/>
    <w:rsid w:val="00F9429A"/>
    <w:rsid w:val="00F945A2"/>
    <w:rsid w:val="00F94E32"/>
    <w:rsid w:val="00F9665E"/>
    <w:rsid w:val="00F969A2"/>
    <w:rsid w:val="00FA30B6"/>
    <w:rsid w:val="00FA450D"/>
    <w:rsid w:val="00FA6D09"/>
    <w:rsid w:val="00FA7FE6"/>
    <w:rsid w:val="00FB1BAE"/>
    <w:rsid w:val="00FB2064"/>
    <w:rsid w:val="00FB31C0"/>
    <w:rsid w:val="00FB375A"/>
    <w:rsid w:val="00FB4CB8"/>
    <w:rsid w:val="00FB7578"/>
    <w:rsid w:val="00FC25AF"/>
    <w:rsid w:val="00FC2B86"/>
    <w:rsid w:val="00FC33A9"/>
    <w:rsid w:val="00FC33C3"/>
    <w:rsid w:val="00FC6D6D"/>
    <w:rsid w:val="00FC7F67"/>
    <w:rsid w:val="00FD0B54"/>
    <w:rsid w:val="00FD0D78"/>
    <w:rsid w:val="00FD2F8B"/>
    <w:rsid w:val="00FD3B7A"/>
    <w:rsid w:val="00FD54D1"/>
    <w:rsid w:val="00FD6EBD"/>
    <w:rsid w:val="00FE139B"/>
    <w:rsid w:val="00FE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A2C559"/>
  <w15:docId w15:val="{8F9F6E15-5238-47B5-BD4B-BA23C2AC5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Stat Normal"/>
    <w:rsid w:val="000E70CD"/>
    <w:pPr>
      <w:spacing w:after="0" w:line="240" w:lineRule="auto"/>
    </w:pPr>
    <w:rPr>
      <w:rFonts w:ascii="Times New Roman" w:hAnsi="Times New Roman"/>
      <w:noProof/>
    </w:rPr>
  </w:style>
  <w:style w:type="paragraph" w:styleId="Heading1">
    <w:name w:val="heading 1"/>
    <w:basedOn w:val="Normal"/>
    <w:link w:val="Heading1Char"/>
    <w:uiPriority w:val="9"/>
    <w:rsid w:val="000E70CD"/>
    <w:pPr>
      <w:ind w:left="871"/>
      <w:outlineLvl w:val="0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  <w:rsid w:val="000E70CD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0E70CD"/>
  </w:style>
  <w:style w:type="paragraph" w:styleId="Footer">
    <w:name w:val="footer"/>
    <w:basedOn w:val="Normal"/>
    <w:link w:val="FooterChar"/>
    <w:uiPriority w:val="99"/>
    <w:unhideWhenUsed/>
    <w:rsid w:val="000E70C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70CD"/>
    <w:rPr>
      <w:rFonts w:ascii="Times New Roman" w:hAnsi="Times New Roman"/>
      <w:noProof/>
    </w:rPr>
  </w:style>
  <w:style w:type="paragraph" w:styleId="Header">
    <w:name w:val="header"/>
    <w:basedOn w:val="Normal"/>
    <w:link w:val="HeaderChar"/>
    <w:uiPriority w:val="99"/>
    <w:unhideWhenUsed/>
    <w:rsid w:val="000E70C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70CD"/>
    <w:rPr>
      <w:rFonts w:ascii="Times New Roman" w:hAnsi="Times New Roman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0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0CD"/>
    <w:rPr>
      <w:rFonts w:ascii="Tahoma" w:hAnsi="Tahoma" w:cs="Tahoma"/>
      <w:noProof/>
      <w:sz w:val="16"/>
      <w:szCs w:val="16"/>
    </w:rPr>
  </w:style>
  <w:style w:type="paragraph" w:customStyle="1" w:styleId="REG-H3A">
    <w:name w:val="REG-H3A"/>
    <w:link w:val="REG-H3AChar"/>
    <w:rsid w:val="000E70CD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caps/>
      <w:noProof/>
    </w:rPr>
  </w:style>
  <w:style w:type="paragraph" w:styleId="ListBullet">
    <w:name w:val="List Bullet"/>
    <w:basedOn w:val="Normal"/>
    <w:uiPriority w:val="99"/>
    <w:unhideWhenUsed/>
    <w:rsid w:val="000E70CD"/>
    <w:pPr>
      <w:numPr>
        <w:numId w:val="1"/>
      </w:numPr>
      <w:contextualSpacing/>
    </w:pPr>
  </w:style>
  <w:style w:type="character" w:customStyle="1" w:styleId="REG-H3AChar">
    <w:name w:val="REG-H3A Char"/>
    <w:basedOn w:val="DefaultParagraphFont"/>
    <w:link w:val="REG-H3A"/>
    <w:rsid w:val="000E70CD"/>
    <w:rPr>
      <w:rFonts w:ascii="Times New Roman" w:hAnsi="Times New Roman" w:cs="Times New Roman"/>
      <w:b/>
      <w:caps/>
      <w:noProof/>
    </w:rPr>
  </w:style>
  <w:style w:type="character" w:customStyle="1" w:styleId="A3">
    <w:name w:val="A3"/>
    <w:uiPriority w:val="99"/>
    <w:rsid w:val="000E70CD"/>
    <w:rPr>
      <w:rFonts w:cs="Times"/>
      <w:color w:val="000000"/>
      <w:sz w:val="22"/>
      <w:szCs w:val="22"/>
    </w:rPr>
  </w:style>
  <w:style w:type="paragraph" w:customStyle="1" w:styleId="Head2B">
    <w:name w:val="Head 2B"/>
    <w:basedOn w:val="AS-H3A"/>
    <w:link w:val="Head2BChar"/>
    <w:rsid w:val="000E70CD"/>
  </w:style>
  <w:style w:type="paragraph" w:styleId="ListParagraph">
    <w:name w:val="List Paragraph"/>
    <w:basedOn w:val="Normal"/>
    <w:link w:val="ListParagraphChar"/>
    <w:uiPriority w:val="34"/>
    <w:rsid w:val="000E70CD"/>
    <w:pPr>
      <w:ind w:left="720"/>
      <w:contextualSpacing/>
    </w:pPr>
  </w:style>
  <w:style w:type="character" w:customStyle="1" w:styleId="Head2BChar">
    <w:name w:val="Head 2B Char"/>
    <w:basedOn w:val="AS-H3AChar"/>
    <w:link w:val="Head2B"/>
    <w:rsid w:val="000E70CD"/>
    <w:rPr>
      <w:rFonts w:ascii="Times New Roman" w:hAnsi="Times New Roman" w:cs="Times New Roman"/>
      <w:b/>
      <w:caps/>
      <w:noProof/>
    </w:rPr>
  </w:style>
  <w:style w:type="paragraph" w:customStyle="1" w:styleId="Head3">
    <w:name w:val="Head 3"/>
    <w:basedOn w:val="ListParagraph"/>
    <w:link w:val="Head3Char"/>
    <w:rsid w:val="000E70CD"/>
    <w:pPr>
      <w:suppressAutoHyphens/>
      <w:ind w:left="0"/>
      <w:jc w:val="both"/>
    </w:pPr>
    <w:rPr>
      <w:rFonts w:eastAsia="Times New Roman" w:cs="Times New Roman"/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0E70CD"/>
    <w:rPr>
      <w:rFonts w:ascii="Times New Roman" w:hAnsi="Times New Roman"/>
      <w:noProof/>
    </w:rPr>
  </w:style>
  <w:style w:type="character" w:customStyle="1" w:styleId="Head3Char">
    <w:name w:val="Head 3 Char"/>
    <w:basedOn w:val="ListParagraphChar"/>
    <w:link w:val="Head3"/>
    <w:rsid w:val="000E70CD"/>
    <w:rPr>
      <w:rFonts w:ascii="Times New Roman" w:eastAsia="Times New Roman" w:hAnsi="Times New Roman" w:cs="Times New Roman"/>
      <w:b/>
      <w:bCs/>
      <w:noProof/>
    </w:rPr>
  </w:style>
  <w:style w:type="paragraph" w:customStyle="1" w:styleId="REG-H1a">
    <w:name w:val="REG-H1a"/>
    <w:link w:val="REG-H1aChar"/>
    <w:qFormat/>
    <w:rsid w:val="000E70CD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b/>
      <w:noProof/>
      <w:sz w:val="36"/>
      <w:szCs w:val="36"/>
    </w:rPr>
  </w:style>
  <w:style w:type="paragraph" w:customStyle="1" w:styleId="REG-H2">
    <w:name w:val="REG-H2"/>
    <w:link w:val="REG-H2Char"/>
    <w:rsid w:val="000E70CD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caps/>
      <w:noProof/>
      <w:color w:val="00B050"/>
      <w:sz w:val="24"/>
      <w:szCs w:val="24"/>
    </w:rPr>
  </w:style>
  <w:style w:type="character" w:customStyle="1" w:styleId="REG-H1aChar">
    <w:name w:val="REG-H1a Char"/>
    <w:basedOn w:val="DefaultParagraphFont"/>
    <w:link w:val="REG-H1a"/>
    <w:rsid w:val="000E70CD"/>
    <w:rPr>
      <w:rFonts w:ascii="Arial" w:hAnsi="Arial" w:cs="Arial"/>
      <w:b/>
      <w:noProof/>
      <w:sz w:val="36"/>
      <w:szCs w:val="36"/>
    </w:rPr>
  </w:style>
  <w:style w:type="paragraph" w:customStyle="1" w:styleId="AS-H1-Colour">
    <w:name w:val="AS-H1-Colour"/>
    <w:basedOn w:val="Normal"/>
    <w:link w:val="AS-H1-ColourChar"/>
    <w:rsid w:val="000E70CD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  <w:color w:val="00B050"/>
      <w:sz w:val="36"/>
      <w:szCs w:val="36"/>
    </w:rPr>
  </w:style>
  <w:style w:type="character" w:customStyle="1" w:styleId="REG-H2Char">
    <w:name w:val="REG-H2 Char"/>
    <w:basedOn w:val="DefaultParagraphFont"/>
    <w:link w:val="REG-H2"/>
    <w:rsid w:val="000E70CD"/>
    <w:rPr>
      <w:rFonts w:ascii="Times New Roman" w:hAnsi="Times New Roman" w:cs="Times New Roman"/>
      <w:b/>
      <w:caps/>
      <w:noProof/>
      <w:color w:val="00B050"/>
      <w:sz w:val="24"/>
      <w:szCs w:val="24"/>
    </w:rPr>
  </w:style>
  <w:style w:type="paragraph" w:customStyle="1" w:styleId="AS-H2b">
    <w:name w:val="AS-H2b"/>
    <w:basedOn w:val="Normal"/>
    <w:link w:val="AS-H2bChar"/>
    <w:rsid w:val="000E70CD"/>
    <w:pPr>
      <w:suppressAutoHyphens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AS-H1-ColourChar">
    <w:name w:val="AS-H1-Colour Char"/>
    <w:basedOn w:val="DefaultParagraphFont"/>
    <w:link w:val="AS-H1-Colour"/>
    <w:rsid w:val="000E70CD"/>
    <w:rPr>
      <w:rFonts w:ascii="Arial" w:hAnsi="Arial" w:cs="Arial"/>
      <w:b/>
      <w:noProof/>
      <w:color w:val="00B050"/>
      <w:sz w:val="36"/>
      <w:szCs w:val="36"/>
    </w:rPr>
  </w:style>
  <w:style w:type="paragraph" w:customStyle="1" w:styleId="AS-H3">
    <w:name w:val="AS-H3"/>
    <w:basedOn w:val="AS-H3A"/>
    <w:link w:val="AS-H3Char"/>
    <w:rsid w:val="000E70CD"/>
    <w:rPr>
      <w:sz w:val="28"/>
    </w:rPr>
  </w:style>
  <w:style w:type="character" w:customStyle="1" w:styleId="AS-H2bChar">
    <w:name w:val="AS-H2b Char"/>
    <w:basedOn w:val="DefaultParagraphFont"/>
    <w:link w:val="AS-H2b"/>
    <w:rsid w:val="000E70CD"/>
    <w:rPr>
      <w:rFonts w:ascii="Arial" w:hAnsi="Arial" w:cs="Arial"/>
      <w:noProof/>
    </w:rPr>
  </w:style>
  <w:style w:type="paragraph" w:customStyle="1" w:styleId="REG-H3b">
    <w:name w:val="REG-H3b"/>
    <w:link w:val="REG-H3bChar"/>
    <w:rsid w:val="000E70CD"/>
    <w:pPr>
      <w:spacing w:after="0" w:line="240" w:lineRule="auto"/>
      <w:jc w:val="center"/>
    </w:pPr>
    <w:rPr>
      <w:rFonts w:ascii="Times New Roman" w:hAnsi="Times New Roman" w:cs="Times New Roman"/>
      <w:noProof/>
    </w:rPr>
  </w:style>
  <w:style w:type="character" w:customStyle="1" w:styleId="AS-H3Char">
    <w:name w:val="AS-H3 Char"/>
    <w:basedOn w:val="AS-H3AChar"/>
    <w:link w:val="AS-H3"/>
    <w:rsid w:val="000E70CD"/>
    <w:rPr>
      <w:rFonts w:ascii="Times New Roman" w:hAnsi="Times New Roman" w:cs="Times New Roman"/>
      <w:b/>
      <w:caps/>
      <w:noProof/>
      <w:sz w:val="28"/>
    </w:rPr>
  </w:style>
  <w:style w:type="paragraph" w:customStyle="1" w:styleId="AS-H3c">
    <w:name w:val="AS-H3c"/>
    <w:basedOn w:val="Head2B"/>
    <w:link w:val="AS-H3cChar"/>
    <w:rsid w:val="000E70CD"/>
    <w:rPr>
      <w:b w:val="0"/>
    </w:rPr>
  </w:style>
  <w:style w:type="character" w:customStyle="1" w:styleId="REG-H3bChar">
    <w:name w:val="REG-H3b Char"/>
    <w:basedOn w:val="REG-H3AChar"/>
    <w:link w:val="REG-H3b"/>
    <w:rsid w:val="000E70CD"/>
    <w:rPr>
      <w:rFonts w:ascii="Times New Roman" w:hAnsi="Times New Roman" w:cs="Times New Roman"/>
      <w:b w:val="0"/>
      <w:caps w:val="0"/>
      <w:noProof/>
    </w:rPr>
  </w:style>
  <w:style w:type="paragraph" w:customStyle="1" w:styleId="AS-H3d">
    <w:name w:val="AS-H3d"/>
    <w:basedOn w:val="Head2B"/>
    <w:link w:val="AS-H3dChar"/>
    <w:rsid w:val="000E70CD"/>
  </w:style>
  <w:style w:type="character" w:customStyle="1" w:styleId="AS-H3cChar">
    <w:name w:val="AS-H3c Char"/>
    <w:basedOn w:val="Head2BChar"/>
    <w:link w:val="AS-H3c"/>
    <w:rsid w:val="000E70CD"/>
    <w:rPr>
      <w:rFonts w:ascii="Times New Roman" w:hAnsi="Times New Roman" w:cs="Times New Roman"/>
      <w:b w:val="0"/>
      <w:caps/>
      <w:noProof/>
    </w:rPr>
  </w:style>
  <w:style w:type="paragraph" w:customStyle="1" w:styleId="REG-P0">
    <w:name w:val="REG-P(0)"/>
    <w:basedOn w:val="Normal"/>
    <w:link w:val="REG-P0Char"/>
    <w:qFormat/>
    <w:rsid w:val="000E70CD"/>
    <w:pPr>
      <w:tabs>
        <w:tab w:val="left" w:pos="567"/>
      </w:tabs>
      <w:jc w:val="both"/>
    </w:pPr>
    <w:rPr>
      <w:rFonts w:eastAsia="Times New Roman" w:cs="Times New Roman"/>
    </w:rPr>
  </w:style>
  <w:style w:type="character" w:customStyle="1" w:styleId="AS-H3dChar">
    <w:name w:val="AS-H3d Char"/>
    <w:basedOn w:val="Head2BChar"/>
    <w:link w:val="AS-H3d"/>
    <w:rsid w:val="000E70CD"/>
    <w:rPr>
      <w:rFonts w:ascii="Times New Roman" w:hAnsi="Times New Roman" w:cs="Times New Roman"/>
      <w:b/>
      <w:caps/>
      <w:noProof/>
    </w:rPr>
  </w:style>
  <w:style w:type="paragraph" w:customStyle="1" w:styleId="REG-P1">
    <w:name w:val="REG-P(1)"/>
    <w:basedOn w:val="Normal"/>
    <w:link w:val="REG-P1Char"/>
    <w:qFormat/>
    <w:rsid w:val="000E70CD"/>
    <w:pPr>
      <w:suppressAutoHyphens/>
      <w:ind w:firstLine="567"/>
      <w:jc w:val="both"/>
    </w:pPr>
    <w:rPr>
      <w:rFonts w:eastAsia="Times New Roman" w:cs="Times New Roman"/>
    </w:rPr>
  </w:style>
  <w:style w:type="character" w:customStyle="1" w:styleId="REG-P0Char">
    <w:name w:val="REG-P(0) Char"/>
    <w:basedOn w:val="DefaultParagraphFont"/>
    <w:link w:val="REG-P0"/>
    <w:rsid w:val="000E70CD"/>
    <w:rPr>
      <w:rFonts w:ascii="Times New Roman" w:eastAsia="Times New Roman" w:hAnsi="Times New Roman" w:cs="Times New Roman"/>
      <w:noProof/>
    </w:rPr>
  </w:style>
  <w:style w:type="paragraph" w:customStyle="1" w:styleId="REG-Pa">
    <w:name w:val="REG-P(a)"/>
    <w:basedOn w:val="Normal"/>
    <w:link w:val="REG-PaChar"/>
    <w:qFormat/>
    <w:rsid w:val="000E70CD"/>
    <w:pPr>
      <w:ind w:left="1134" w:hanging="567"/>
      <w:jc w:val="both"/>
    </w:pPr>
  </w:style>
  <w:style w:type="character" w:customStyle="1" w:styleId="REG-P1Char">
    <w:name w:val="REG-P(1) Char"/>
    <w:basedOn w:val="DefaultParagraphFont"/>
    <w:link w:val="REG-P1"/>
    <w:rsid w:val="000E70CD"/>
    <w:rPr>
      <w:rFonts w:ascii="Times New Roman" w:eastAsia="Times New Roman" w:hAnsi="Times New Roman" w:cs="Times New Roman"/>
      <w:noProof/>
    </w:rPr>
  </w:style>
  <w:style w:type="paragraph" w:customStyle="1" w:styleId="REG-Pi">
    <w:name w:val="REG-P(i)"/>
    <w:basedOn w:val="Normal"/>
    <w:link w:val="REG-PiChar"/>
    <w:qFormat/>
    <w:rsid w:val="000E70CD"/>
    <w:pPr>
      <w:suppressAutoHyphens/>
      <w:ind w:left="1701" w:hanging="567"/>
      <w:jc w:val="both"/>
    </w:pPr>
    <w:rPr>
      <w:rFonts w:eastAsia="Times New Roman" w:cs="Times New Roman"/>
    </w:rPr>
  </w:style>
  <w:style w:type="character" w:customStyle="1" w:styleId="REG-PaChar">
    <w:name w:val="REG-P(a) Char"/>
    <w:basedOn w:val="DefaultParagraphFont"/>
    <w:link w:val="REG-Pa"/>
    <w:rsid w:val="000E70CD"/>
    <w:rPr>
      <w:rFonts w:ascii="Times New Roman" w:hAnsi="Times New Roman"/>
      <w:noProof/>
    </w:rPr>
  </w:style>
  <w:style w:type="paragraph" w:customStyle="1" w:styleId="AS-Pahang">
    <w:name w:val="AS-P(a)hang"/>
    <w:basedOn w:val="Normal"/>
    <w:link w:val="AS-PahangChar"/>
    <w:rsid w:val="000E70CD"/>
    <w:pPr>
      <w:suppressAutoHyphens/>
      <w:ind w:left="1134" w:right="-7" w:hanging="567"/>
      <w:jc w:val="both"/>
    </w:pPr>
    <w:rPr>
      <w:rFonts w:eastAsia="Times New Roman" w:cs="Times New Roman"/>
    </w:rPr>
  </w:style>
  <w:style w:type="character" w:customStyle="1" w:styleId="REG-PiChar">
    <w:name w:val="REG-P(i) Char"/>
    <w:basedOn w:val="DefaultParagraphFont"/>
    <w:link w:val="REG-Pi"/>
    <w:rsid w:val="000E70CD"/>
    <w:rPr>
      <w:rFonts w:ascii="Times New Roman" w:eastAsia="Times New Roman" w:hAnsi="Times New Roman" w:cs="Times New Roman"/>
      <w:noProof/>
    </w:rPr>
  </w:style>
  <w:style w:type="paragraph" w:customStyle="1" w:styleId="REG-Paa">
    <w:name w:val="REG-P(aa)"/>
    <w:basedOn w:val="Normal"/>
    <w:link w:val="REG-PaaChar"/>
    <w:qFormat/>
    <w:rsid w:val="000E70CD"/>
    <w:pPr>
      <w:suppressAutoHyphens/>
      <w:ind w:left="2268" w:hanging="567"/>
      <w:jc w:val="both"/>
    </w:pPr>
    <w:rPr>
      <w:rFonts w:eastAsia="Times New Roman" w:cs="Times New Roman"/>
    </w:rPr>
  </w:style>
  <w:style w:type="character" w:customStyle="1" w:styleId="AS-PahangChar">
    <w:name w:val="AS-P(a)hang Char"/>
    <w:basedOn w:val="DefaultParagraphFont"/>
    <w:link w:val="AS-Pahang"/>
    <w:rsid w:val="000E70CD"/>
    <w:rPr>
      <w:rFonts w:ascii="Times New Roman" w:eastAsia="Times New Roman" w:hAnsi="Times New Roman" w:cs="Times New Roman"/>
      <w:noProof/>
    </w:rPr>
  </w:style>
  <w:style w:type="paragraph" w:customStyle="1" w:styleId="REG-Amend">
    <w:name w:val="REG-Amend"/>
    <w:link w:val="REG-AmendChar"/>
    <w:qFormat/>
    <w:rsid w:val="000E70CD"/>
    <w:pPr>
      <w:spacing w:after="0" w:line="240" w:lineRule="auto"/>
      <w:jc w:val="center"/>
    </w:pPr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customStyle="1" w:styleId="REG-PaaChar">
    <w:name w:val="REG-P(aa) Char"/>
    <w:basedOn w:val="DefaultParagraphFont"/>
    <w:link w:val="REG-Paa"/>
    <w:rsid w:val="000E70CD"/>
    <w:rPr>
      <w:rFonts w:ascii="Times New Roman" w:eastAsia="Times New Roman" w:hAnsi="Times New Roman" w:cs="Times New Roman"/>
      <w:noProof/>
    </w:rPr>
  </w:style>
  <w:style w:type="character" w:customStyle="1" w:styleId="REG-AmendChar">
    <w:name w:val="REG-Amend Char"/>
    <w:basedOn w:val="REG-P0Char"/>
    <w:link w:val="REG-Amend"/>
    <w:rsid w:val="000E70CD"/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E70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E70C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E70CD"/>
    <w:rPr>
      <w:rFonts w:ascii="Times New Roman" w:hAnsi="Times New Roman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70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70CD"/>
    <w:rPr>
      <w:rFonts w:ascii="Times New Roman" w:hAnsi="Times New Roman"/>
      <w:b/>
      <w:bCs/>
      <w:noProof/>
      <w:sz w:val="20"/>
      <w:szCs w:val="20"/>
    </w:rPr>
  </w:style>
  <w:style w:type="paragraph" w:customStyle="1" w:styleId="AS-H4A">
    <w:name w:val="AS-H4A"/>
    <w:basedOn w:val="AS-P0"/>
    <w:link w:val="AS-H4AChar"/>
    <w:rsid w:val="000E70CD"/>
    <w:pPr>
      <w:tabs>
        <w:tab w:val="clear" w:pos="567"/>
      </w:tabs>
      <w:jc w:val="center"/>
    </w:pPr>
    <w:rPr>
      <w:b/>
      <w:caps/>
    </w:rPr>
  </w:style>
  <w:style w:type="paragraph" w:customStyle="1" w:styleId="AS-H4b">
    <w:name w:val="AS-H4b"/>
    <w:basedOn w:val="AS-P0"/>
    <w:link w:val="AS-H4bChar"/>
    <w:rsid w:val="000E70CD"/>
    <w:pPr>
      <w:tabs>
        <w:tab w:val="clear" w:pos="567"/>
      </w:tabs>
      <w:jc w:val="center"/>
    </w:pPr>
    <w:rPr>
      <w:b/>
    </w:rPr>
  </w:style>
  <w:style w:type="character" w:customStyle="1" w:styleId="AS-H4AChar">
    <w:name w:val="AS-H4A Char"/>
    <w:basedOn w:val="AS-P0Char"/>
    <w:link w:val="AS-H4A"/>
    <w:rsid w:val="000E70CD"/>
    <w:rPr>
      <w:rFonts w:ascii="Times New Roman" w:eastAsia="Times New Roman" w:hAnsi="Times New Roman" w:cs="Times New Roman"/>
      <w:b/>
      <w:caps/>
      <w:noProof/>
    </w:rPr>
  </w:style>
  <w:style w:type="character" w:customStyle="1" w:styleId="AS-H4bChar">
    <w:name w:val="AS-H4b Char"/>
    <w:basedOn w:val="AS-P0Char"/>
    <w:link w:val="AS-H4b"/>
    <w:rsid w:val="000E70CD"/>
    <w:rPr>
      <w:rFonts w:ascii="Times New Roman" w:eastAsia="Times New Roman" w:hAnsi="Times New Roman" w:cs="Times New Roman"/>
      <w:b/>
      <w:noProof/>
    </w:rPr>
  </w:style>
  <w:style w:type="paragraph" w:customStyle="1" w:styleId="AS-H2a">
    <w:name w:val="AS-H2a"/>
    <w:basedOn w:val="Normal"/>
    <w:link w:val="AS-H2aChar"/>
    <w:rsid w:val="000E70CD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</w:rPr>
  </w:style>
  <w:style w:type="character" w:customStyle="1" w:styleId="AS-H2aChar">
    <w:name w:val="AS-H2a Char"/>
    <w:basedOn w:val="DefaultParagraphFont"/>
    <w:link w:val="AS-H2a"/>
    <w:rsid w:val="000E70CD"/>
    <w:rPr>
      <w:rFonts w:ascii="Arial" w:hAnsi="Arial" w:cs="Arial"/>
      <w:b/>
      <w:noProof/>
    </w:rPr>
  </w:style>
  <w:style w:type="paragraph" w:customStyle="1" w:styleId="REG-H1d">
    <w:name w:val="REG-H1d"/>
    <w:link w:val="REG-H1dChar"/>
    <w:qFormat/>
    <w:rsid w:val="000E70CD"/>
    <w:pPr>
      <w:spacing w:after="0" w:line="240" w:lineRule="auto"/>
      <w:jc w:val="center"/>
    </w:pPr>
    <w:rPr>
      <w:rFonts w:ascii="Arial" w:hAnsi="Arial" w:cs="Arial"/>
      <w:noProof/>
      <w:color w:val="000000"/>
      <w:szCs w:val="24"/>
    </w:rPr>
  </w:style>
  <w:style w:type="character" w:customStyle="1" w:styleId="REG-H1dChar">
    <w:name w:val="REG-H1d Char"/>
    <w:basedOn w:val="AS-H2aChar"/>
    <w:link w:val="REG-H1d"/>
    <w:rsid w:val="000E70CD"/>
    <w:rPr>
      <w:rFonts w:ascii="Arial" w:hAnsi="Arial" w:cs="Arial"/>
      <w:b w:val="0"/>
      <w:noProof/>
      <w:color w:val="000000"/>
      <w:szCs w:val="24"/>
    </w:rPr>
  </w:style>
  <w:style w:type="table" w:styleId="TableGrid">
    <w:name w:val="Table Grid"/>
    <w:basedOn w:val="TableNormal"/>
    <w:uiPriority w:val="59"/>
    <w:rsid w:val="000E70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rsid w:val="000E70CD"/>
    <w:pPr>
      <w:widowControl w:val="0"/>
      <w:ind w:left="1150"/>
    </w:pPr>
    <w:rPr>
      <w:rFonts w:eastAsia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0E70CD"/>
    <w:rPr>
      <w:rFonts w:ascii="Times New Roman" w:eastAsia="Times New Roman" w:hAnsi="Times New Roman"/>
      <w:noProof/>
      <w:sz w:val="24"/>
      <w:szCs w:val="24"/>
      <w:lang w:val="en-US" w:eastAsia="en-US"/>
    </w:rPr>
  </w:style>
  <w:style w:type="paragraph" w:customStyle="1" w:styleId="AS-P0">
    <w:name w:val="AS-P(0)"/>
    <w:basedOn w:val="Normal"/>
    <w:link w:val="AS-P0Char"/>
    <w:rsid w:val="000E70CD"/>
    <w:pPr>
      <w:tabs>
        <w:tab w:val="left" w:pos="567"/>
      </w:tabs>
      <w:jc w:val="both"/>
    </w:pPr>
    <w:rPr>
      <w:rFonts w:eastAsia="Times New Roman" w:cs="Times New Roman"/>
    </w:rPr>
  </w:style>
  <w:style w:type="character" w:customStyle="1" w:styleId="AS-P0Char">
    <w:name w:val="AS-P(0) Char"/>
    <w:basedOn w:val="DefaultParagraphFont"/>
    <w:link w:val="AS-P0"/>
    <w:rsid w:val="000E70CD"/>
    <w:rPr>
      <w:rFonts w:ascii="Times New Roman" w:eastAsia="Times New Roman" w:hAnsi="Times New Roman" w:cs="Times New Roman"/>
      <w:noProof/>
    </w:rPr>
  </w:style>
  <w:style w:type="paragraph" w:customStyle="1" w:styleId="AS-H3A">
    <w:name w:val="AS-H3A"/>
    <w:basedOn w:val="Normal"/>
    <w:link w:val="AS-H3AChar"/>
    <w:rsid w:val="000E70CD"/>
    <w:pPr>
      <w:autoSpaceDE w:val="0"/>
      <w:autoSpaceDN w:val="0"/>
      <w:adjustRightInd w:val="0"/>
      <w:jc w:val="center"/>
    </w:pPr>
    <w:rPr>
      <w:rFonts w:cs="Times New Roman"/>
      <w:b/>
      <w:caps/>
    </w:rPr>
  </w:style>
  <w:style w:type="character" w:customStyle="1" w:styleId="AS-H3AChar">
    <w:name w:val="AS-H3A Char"/>
    <w:basedOn w:val="DefaultParagraphFont"/>
    <w:link w:val="AS-H3A"/>
    <w:rsid w:val="000E70CD"/>
    <w:rPr>
      <w:rFonts w:ascii="Times New Roman" w:hAnsi="Times New Roman" w:cs="Times New Roman"/>
      <w:b/>
      <w:caps/>
      <w:noProof/>
    </w:rPr>
  </w:style>
  <w:style w:type="paragraph" w:customStyle="1" w:styleId="AS-H1a">
    <w:name w:val="AS-H1a"/>
    <w:basedOn w:val="Normal"/>
    <w:link w:val="AS-H1aChar"/>
    <w:rsid w:val="000E70CD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  <w:sz w:val="36"/>
      <w:szCs w:val="36"/>
    </w:rPr>
  </w:style>
  <w:style w:type="paragraph" w:customStyle="1" w:styleId="AS-H2">
    <w:name w:val="AS-H2"/>
    <w:basedOn w:val="Normal"/>
    <w:link w:val="AS-H2Char"/>
    <w:rsid w:val="000E70CD"/>
    <w:pPr>
      <w:suppressAutoHyphens/>
      <w:autoSpaceDE w:val="0"/>
      <w:autoSpaceDN w:val="0"/>
      <w:adjustRightInd w:val="0"/>
      <w:jc w:val="center"/>
    </w:pPr>
    <w:rPr>
      <w:rFonts w:cs="Times New Roman"/>
      <w:b/>
      <w:caps/>
      <w:color w:val="000000"/>
      <w:sz w:val="26"/>
    </w:rPr>
  </w:style>
  <w:style w:type="character" w:customStyle="1" w:styleId="AS-H1aChar">
    <w:name w:val="AS-H1a Char"/>
    <w:basedOn w:val="DefaultParagraphFont"/>
    <w:link w:val="AS-H1a"/>
    <w:rsid w:val="000E70CD"/>
    <w:rPr>
      <w:rFonts w:ascii="Arial" w:hAnsi="Arial" w:cs="Arial"/>
      <w:b/>
      <w:noProof/>
      <w:sz w:val="36"/>
      <w:szCs w:val="36"/>
    </w:rPr>
  </w:style>
  <w:style w:type="character" w:customStyle="1" w:styleId="AS-H2Char">
    <w:name w:val="AS-H2 Char"/>
    <w:basedOn w:val="DefaultParagraphFont"/>
    <w:link w:val="AS-H2"/>
    <w:rsid w:val="000E70CD"/>
    <w:rPr>
      <w:rFonts w:ascii="Times New Roman" w:hAnsi="Times New Roman" w:cs="Times New Roman"/>
      <w:b/>
      <w:caps/>
      <w:noProof/>
      <w:color w:val="000000"/>
      <w:sz w:val="26"/>
    </w:rPr>
  </w:style>
  <w:style w:type="paragraph" w:customStyle="1" w:styleId="AS-H3b">
    <w:name w:val="AS-H3b"/>
    <w:basedOn w:val="Normal"/>
    <w:link w:val="AS-H3bChar"/>
    <w:autoRedefine/>
    <w:rsid w:val="000E70CD"/>
    <w:pPr>
      <w:jc w:val="center"/>
    </w:pPr>
    <w:rPr>
      <w:rFonts w:cs="Times New Roman"/>
      <w:b/>
    </w:rPr>
  </w:style>
  <w:style w:type="character" w:customStyle="1" w:styleId="AS-H3bChar">
    <w:name w:val="AS-H3b Char"/>
    <w:basedOn w:val="AS-H3AChar"/>
    <w:link w:val="AS-H3b"/>
    <w:rsid w:val="000E70CD"/>
    <w:rPr>
      <w:rFonts w:ascii="Times New Roman" w:hAnsi="Times New Roman" w:cs="Times New Roman"/>
      <w:b/>
      <w:caps w:val="0"/>
      <w:noProof/>
    </w:rPr>
  </w:style>
  <w:style w:type="paragraph" w:customStyle="1" w:styleId="AS-P1">
    <w:name w:val="AS-P(1)"/>
    <w:basedOn w:val="Normal"/>
    <w:link w:val="AS-P1Char"/>
    <w:rsid w:val="000E70CD"/>
    <w:pPr>
      <w:suppressAutoHyphens/>
      <w:ind w:right="-7" w:firstLine="567"/>
      <w:jc w:val="both"/>
    </w:pPr>
    <w:rPr>
      <w:rFonts w:eastAsia="Times New Roman" w:cs="Times New Roman"/>
    </w:rPr>
  </w:style>
  <w:style w:type="paragraph" w:customStyle="1" w:styleId="AS-Pa">
    <w:name w:val="AS-P(a)"/>
    <w:basedOn w:val="AS-Pahang"/>
    <w:link w:val="AS-PaChar"/>
    <w:rsid w:val="000E70CD"/>
  </w:style>
  <w:style w:type="character" w:customStyle="1" w:styleId="AS-P1Char">
    <w:name w:val="AS-P(1) Char"/>
    <w:basedOn w:val="DefaultParagraphFont"/>
    <w:link w:val="AS-P1"/>
    <w:rsid w:val="000E70CD"/>
    <w:rPr>
      <w:rFonts w:ascii="Times New Roman" w:eastAsia="Times New Roman" w:hAnsi="Times New Roman" w:cs="Times New Roman"/>
      <w:noProof/>
    </w:rPr>
  </w:style>
  <w:style w:type="paragraph" w:customStyle="1" w:styleId="AS-Pi">
    <w:name w:val="AS-P(i)"/>
    <w:basedOn w:val="Normal"/>
    <w:link w:val="AS-PiChar"/>
    <w:rsid w:val="000E70CD"/>
    <w:pPr>
      <w:suppressAutoHyphens/>
      <w:ind w:left="1701" w:right="-7" w:hanging="567"/>
      <w:jc w:val="both"/>
    </w:pPr>
    <w:rPr>
      <w:rFonts w:eastAsia="Times New Roman" w:cs="Times New Roman"/>
    </w:rPr>
  </w:style>
  <w:style w:type="character" w:customStyle="1" w:styleId="AS-PaChar">
    <w:name w:val="AS-P(a) Char"/>
    <w:basedOn w:val="DefaultParagraphFont"/>
    <w:link w:val="AS-Pa"/>
    <w:rsid w:val="000E70CD"/>
    <w:rPr>
      <w:rFonts w:ascii="Times New Roman" w:eastAsia="Times New Roman" w:hAnsi="Times New Roman" w:cs="Times New Roman"/>
      <w:noProof/>
    </w:rPr>
  </w:style>
  <w:style w:type="character" w:customStyle="1" w:styleId="AS-PiChar">
    <w:name w:val="AS-P(i) Char"/>
    <w:basedOn w:val="DefaultParagraphFont"/>
    <w:link w:val="AS-Pi"/>
    <w:rsid w:val="000E70CD"/>
    <w:rPr>
      <w:rFonts w:ascii="Times New Roman" w:eastAsia="Times New Roman" w:hAnsi="Times New Roman" w:cs="Times New Roman"/>
      <w:noProof/>
    </w:rPr>
  </w:style>
  <w:style w:type="paragraph" w:customStyle="1" w:styleId="AS-Paa">
    <w:name w:val="AS-P(aa)"/>
    <w:basedOn w:val="Normal"/>
    <w:link w:val="AS-PaaChar"/>
    <w:rsid w:val="000E70CD"/>
    <w:pPr>
      <w:suppressAutoHyphens/>
      <w:ind w:left="2267" w:right="-7" w:hanging="566"/>
      <w:jc w:val="both"/>
    </w:pPr>
    <w:rPr>
      <w:rFonts w:eastAsia="Times New Roman" w:cs="Times New Roman"/>
    </w:rPr>
  </w:style>
  <w:style w:type="paragraph" w:customStyle="1" w:styleId="AS-P-Amend">
    <w:name w:val="AS-P-Amend"/>
    <w:link w:val="AS-P-AmendChar"/>
    <w:rsid w:val="000E70CD"/>
    <w:pPr>
      <w:spacing w:after="0" w:line="240" w:lineRule="auto"/>
      <w:jc w:val="center"/>
    </w:pPr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customStyle="1" w:styleId="AS-PaaChar">
    <w:name w:val="AS-P(aa) Char"/>
    <w:basedOn w:val="DefaultParagraphFont"/>
    <w:link w:val="AS-Paa"/>
    <w:rsid w:val="000E70CD"/>
    <w:rPr>
      <w:rFonts w:ascii="Times New Roman" w:eastAsia="Times New Roman" w:hAnsi="Times New Roman" w:cs="Times New Roman"/>
      <w:noProof/>
    </w:rPr>
  </w:style>
  <w:style w:type="character" w:customStyle="1" w:styleId="AS-P-AmendChar">
    <w:name w:val="AS-P-Amend Char"/>
    <w:basedOn w:val="AS-P0Char"/>
    <w:link w:val="AS-P-Amend"/>
    <w:rsid w:val="000E70CD"/>
    <w:rPr>
      <w:rFonts w:ascii="Arial" w:eastAsia="Times New Roman" w:hAnsi="Arial" w:cs="Arial"/>
      <w:b/>
      <w:noProof/>
      <w:color w:val="00B050"/>
      <w:sz w:val="18"/>
      <w:szCs w:val="18"/>
    </w:rPr>
  </w:style>
  <w:style w:type="paragraph" w:customStyle="1" w:styleId="AS-H1b">
    <w:name w:val="AS-H1b"/>
    <w:basedOn w:val="Normal"/>
    <w:link w:val="AS-H1bChar"/>
    <w:rsid w:val="000E70CD"/>
    <w:pPr>
      <w:jc w:val="center"/>
    </w:pPr>
    <w:rPr>
      <w:rFonts w:ascii="Arial" w:hAnsi="Arial" w:cs="Arial"/>
      <w:b/>
      <w:color w:val="000000"/>
      <w:sz w:val="24"/>
      <w:szCs w:val="24"/>
    </w:rPr>
  </w:style>
  <w:style w:type="character" w:customStyle="1" w:styleId="AS-H1bChar">
    <w:name w:val="AS-H1b Char"/>
    <w:basedOn w:val="AS-H2aChar"/>
    <w:link w:val="AS-H1b"/>
    <w:rsid w:val="000E70CD"/>
    <w:rPr>
      <w:rFonts w:ascii="Arial" w:hAnsi="Arial" w:cs="Arial"/>
      <w:b/>
      <w:noProof/>
      <w:color w:val="000000"/>
      <w:sz w:val="24"/>
      <w:szCs w:val="24"/>
    </w:rPr>
  </w:style>
  <w:style w:type="paragraph" w:customStyle="1" w:styleId="REG-H1b">
    <w:name w:val="REG-H1b"/>
    <w:link w:val="REG-H1bChar"/>
    <w:qFormat/>
    <w:rsid w:val="000E70CD"/>
    <w:pPr>
      <w:spacing w:after="0" w:line="240" w:lineRule="auto"/>
      <w:jc w:val="center"/>
    </w:pPr>
    <w:rPr>
      <w:rFonts w:ascii="Arial" w:hAnsi="Arial"/>
      <w:b/>
      <w:noProof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E70CD"/>
    <w:rPr>
      <w:rFonts w:ascii="Times New Roman" w:eastAsia="Times New Roman" w:hAnsi="Times New Roman"/>
      <w:b/>
      <w:bCs/>
      <w:noProof/>
    </w:rPr>
  </w:style>
  <w:style w:type="paragraph" w:customStyle="1" w:styleId="TableParagraph">
    <w:name w:val="Table Paragraph"/>
    <w:basedOn w:val="Normal"/>
    <w:uiPriority w:val="1"/>
    <w:rsid w:val="000E70CD"/>
  </w:style>
  <w:style w:type="table" w:customStyle="1" w:styleId="TableGrid0">
    <w:name w:val="TableGrid"/>
    <w:rsid w:val="000E70CD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EG-H1c">
    <w:name w:val="REG-H1c"/>
    <w:link w:val="REG-H1cChar"/>
    <w:qFormat/>
    <w:rsid w:val="000E70CD"/>
    <w:pPr>
      <w:spacing w:after="0" w:line="240" w:lineRule="auto"/>
      <w:jc w:val="center"/>
    </w:pPr>
    <w:rPr>
      <w:rFonts w:ascii="Arial" w:hAnsi="Arial"/>
      <w:b/>
      <w:noProof/>
      <w:color w:val="000000" w:themeColor="text1"/>
      <w:sz w:val="24"/>
      <w:szCs w:val="24"/>
    </w:rPr>
  </w:style>
  <w:style w:type="character" w:customStyle="1" w:styleId="REG-H1bChar">
    <w:name w:val="REG-H1b Char"/>
    <w:basedOn w:val="DefaultParagraphFont"/>
    <w:link w:val="REG-H1b"/>
    <w:rsid w:val="000E70CD"/>
    <w:rPr>
      <w:rFonts w:ascii="Arial" w:hAnsi="Arial"/>
      <w:b/>
      <w:noProof/>
      <w:sz w:val="28"/>
      <w:szCs w:val="24"/>
    </w:rPr>
  </w:style>
  <w:style w:type="character" w:customStyle="1" w:styleId="REG-H1cChar">
    <w:name w:val="REG-H1c Char"/>
    <w:basedOn w:val="REG-H1bChar"/>
    <w:link w:val="REG-H1c"/>
    <w:rsid w:val="000E70CD"/>
    <w:rPr>
      <w:rFonts w:ascii="Arial" w:hAnsi="Arial"/>
      <w:b/>
      <w:noProof/>
      <w:color w:val="000000" w:themeColor="text1"/>
      <w:sz w:val="24"/>
      <w:szCs w:val="24"/>
    </w:rPr>
  </w:style>
  <w:style w:type="paragraph" w:customStyle="1" w:styleId="REG-PHA">
    <w:name w:val="REG-PH(A)"/>
    <w:link w:val="REG-PHAChar"/>
    <w:uiPriority w:val="2"/>
    <w:qFormat/>
    <w:rsid w:val="000E70CD"/>
    <w:pPr>
      <w:spacing w:after="0" w:line="240" w:lineRule="auto"/>
      <w:jc w:val="center"/>
    </w:pPr>
    <w:rPr>
      <w:rFonts w:ascii="Arial" w:hAnsi="Arial"/>
      <w:b/>
      <w:caps/>
      <w:noProof/>
      <w:sz w:val="16"/>
      <w:szCs w:val="24"/>
    </w:rPr>
  </w:style>
  <w:style w:type="paragraph" w:customStyle="1" w:styleId="REG-PHb">
    <w:name w:val="REG-PH(b)"/>
    <w:link w:val="REG-PHbChar"/>
    <w:uiPriority w:val="2"/>
    <w:qFormat/>
    <w:rsid w:val="000E70CD"/>
    <w:pPr>
      <w:spacing w:after="0" w:line="240" w:lineRule="auto"/>
      <w:jc w:val="center"/>
    </w:pPr>
    <w:rPr>
      <w:rFonts w:ascii="Arial" w:hAnsi="Arial" w:cs="Arial"/>
      <w:b/>
      <w:noProof/>
      <w:sz w:val="16"/>
      <w:szCs w:val="16"/>
    </w:rPr>
  </w:style>
  <w:style w:type="character" w:customStyle="1" w:styleId="REG-PHAChar">
    <w:name w:val="REG-PH(A) Char"/>
    <w:basedOn w:val="REG-H1bChar"/>
    <w:link w:val="REG-PHA"/>
    <w:uiPriority w:val="2"/>
    <w:rsid w:val="000E70CD"/>
    <w:rPr>
      <w:rFonts w:ascii="Arial" w:hAnsi="Arial"/>
      <w:b/>
      <w:caps/>
      <w:noProof/>
      <w:sz w:val="16"/>
      <w:szCs w:val="24"/>
    </w:rPr>
  </w:style>
  <w:style w:type="character" w:customStyle="1" w:styleId="REG-PHbChar">
    <w:name w:val="REG-PH(b) Char"/>
    <w:basedOn w:val="REG-H1bChar"/>
    <w:link w:val="REG-PHb"/>
    <w:uiPriority w:val="2"/>
    <w:rsid w:val="000E70CD"/>
    <w:rPr>
      <w:rFonts w:ascii="Arial" w:hAnsi="Arial" w:cs="Arial"/>
      <w:b/>
      <w:noProof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E70CD"/>
    <w:rPr>
      <w:rFonts w:ascii="Arial" w:hAnsi="Arial"/>
      <w:color w:val="00B050"/>
      <w:sz w:val="18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E70CD"/>
    <w:rPr>
      <w:rFonts w:ascii="Arial" w:hAnsi="Arial"/>
      <w:color w:val="00B050"/>
      <w:sz w:val="18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D3AB8"/>
    <w:rPr>
      <w:color w:val="605E5C"/>
      <w:shd w:val="clear" w:color="auto" w:fill="E1DFDD"/>
    </w:rPr>
  </w:style>
  <w:style w:type="paragraph" w:customStyle="1" w:styleId="Pa8">
    <w:name w:val="Pa8"/>
    <w:basedOn w:val="Normal"/>
    <w:next w:val="Normal"/>
    <w:uiPriority w:val="99"/>
    <w:rsid w:val="00F52313"/>
    <w:pPr>
      <w:autoSpaceDE w:val="0"/>
      <w:autoSpaceDN w:val="0"/>
      <w:adjustRightInd w:val="0"/>
      <w:spacing w:line="221" w:lineRule="atLeast"/>
    </w:pPr>
    <w:rPr>
      <w:rFonts w:cs="Times New Roman"/>
      <w:sz w:val="24"/>
      <w:szCs w:val="24"/>
      <w:lang w:val="en-US"/>
    </w:rPr>
  </w:style>
  <w:style w:type="paragraph" w:customStyle="1" w:styleId="Pa9">
    <w:name w:val="Pa9"/>
    <w:basedOn w:val="Normal"/>
    <w:next w:val="Normal"/>
    <w:uiPriority w:val="99"/>
    <w:rsid w:val="00F52313"/>
    <w:pPr>
      <w:autoSpaceDE w:val="0"/>
      <w:autoSpaceDN w:val="0"/>
      <w:adjustRightInd w:val="0"/>
      <w:spacing w:line="221" w:lineRule="atLeast"/>
    </w:pPr>
    <w:rPr>
      <w:rFonts w:cs="Times New Roman"/>
      <w:sz w:val="24"/>
      <w:szCs w:val="24"/>
      <w:lang w:val="en-US"/>
    </w:rPr>
  </w:style>
  <w:style w:type="paragraph" w:customStyle="1" w:styleId="Default">
    <w:name w:val="Default"/>
    <w:rsid w:val="00F53A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n-US"/>
    </w:rPr>
  </w:style>
  <w:style w:type="paragraph" w:customStyle="1" w:styleId="Pa4">
    <w:name w:val="Pa4"/>
    <w:basedOn w:val="Default"/>
    <w:next w:val="Default"/>
    <w:uiPriority w:val="99"/>
    <w:rsid w:val="00F53A2D"/>
    <w:pPr>
      <w:spacing w:line="221" w:lineRule="atLeast"/>
    </w:pPr>
    <w:rPr>
      <w:color w:val="auto"/>
    </w:rPr>
  </w:style>
  <w:style w:type="paragraph" w:customStyle="1" w:styleId="Pa7">
    <w:name w:val="Pa7"/>
    <w:basedOn w:val="Default"/>
    <w:next w:val="Default"/>
    <w:uiPriority w:val="99"/>
    <w:rsid w:val="00F53A2D"/>
    <w:pPr>
      <w:spacing w:line="221" w:lineRule="atLeast"/>
    </w:pPr>
    <w:rPr>
      <w:color w:val="auto"/>
    </w:rPr>
  </w:style>
  <w:style w:type="paragraph" w:customStyle="1" w:styleId="Pa12">
    <w:name w:val="Pa12"/>
    <w:basedOn w:val="Default"/>
    <w:next w:val="Default"/>
    <w:uiPriority w:val="99"/>
    <w:rsid w:val="00F53A2D"/>
    <w:pPr>
      <w:spacing w:line="241" w:lineRule="atLeast"/>
    </w:pPr>
    <w:rPr>
      <w:color w:val="auto"/>
    </w:rPr>
  </w:style>
  <w:style w:type="paragraph" w:customStyle="1" w:styleId="Pa5">
    <w:name w:val="Pa5"/>
    <w:basedOn w:val="Default"/>
    <w:next w:val="Default"/>
    <w:uiPriority w:val="99"/>
    <w:rsid w:val="00F53A2D"/>
    <w:pPr>
      <w:spacing w:line="221" w:lineRule="atLeast"/>
    </w:pPr>
    <w:rPr>
      <w:color w:val="auto"/>
    </w:rPr>
  </w:style>
  <w:style w:type="paragraph" w:customStyle="1" w:styleId="Pa14">
    <w:name w:val="Pa14"/>
    <w:basedOn w:val="Default"/>
    <w:next w:val="Default"/>
    <w:uiPriority w:val="99"/>
    <w:rsid w:val="00F53A2D"/>
    <w:pPr>
      <w:spacing w:line="221" w:lineRule="atLeast"/>
    </w:pPr>
    <w:rPr>
      <w:color w:val="auto"/>
    </w:rPr>
  </w:style>
  <w:style w:type="paragraph" w:customStyle="1" w:styleId="AS-Amend">
    <w:name w:val="AS-Amend"/>
    <w:link w:val="AS-AmendChar"/>
    <w:autoRedefine/>
    <w:rsid w:val="000E70CD"/>
    <w:pPr>
      <w:spacing w:after="0" w:line="240" w:lineRule="auto"/>
      <w:jc w:val="center"/>
    </w:pPr>
    <w:rPr>
      <w:rFonts w:ascii="Arial" w:eastAsia="Times New Roman" w:hAnsi="Arial" w:cs="Arial"/>
      <w:bCs/>
      <w:noProof/>
      <w:color w:val="00B050"/>
      <w:sz w:val="18"/>
      <w:szCs w:val="18"/>
    </w:rPr>
  </w:style>
  <w:style w:type="character" w:customStyle="1" w:styleId="AS-AmendChar">
    <w:name w:val="AS-Amend Char"/>
    <w:basedOn w:val="DefaultParagraphFont"/>
    <w:link w:val="AS-Amend"/>
    <w:rsid w:val="000E70CD"/>
    <w:rPr>
      <w:rFonts w:ascii="Arial" w:eastAsia="Times New Roman" w:hAnsi="Arial" w:cs="Arial"/>
      <w:bCs/>
      <w:noProof/>
      <w:color w:val="00B050"/>
      <w:sz w:val="18"/>
      <w:szCs w:val="18"/>
    </w:rPr>
  </w:style>
  <w:style w:type="character" w:customStyle="1" w:styleId="REG-AmendHyper">
    <w:name w:val="REG-AmendHyper"/>
    <w:basedOn w:val="AS-AmendChar"/>
    <w:qFormat/>
    <w:rsid w:val="000E70CD"/>
    <w:rPr>
      <w:rFonts w:ascii="Arial" w:eastAsia="Times New Roman" w:hAnsi="Arial" w:cs="Arial"/>
      <w:b/>
      <w:bCs/>
      <w:noProof/>
      <w:color w:val="00B050"/>
      <w:sz w:val="18"/>
      <w:szCs w:val="18"/>
      <w:u w:val="single"/>
      <w:lang w:val="en-GB"/>
    </w:rPr>
  </w:style>
  <w:style w:type="paragraph" w:customStyle="1" w:styleId="AmndBlu">
    <w:name w:val="AmndBlu"/>
    <w:basedOn w:val="Normal"/>
    <w:link w:val="AmndBluChar"/>
    <w:uiPriority w:val="1"/>
    <w:qFormat/>
    <w:rsid w:val="000E70CD"/>
    <w:pPr>
      <w:jc w:val="center"/>
    </w:pPr>
    <w:rPr>
      <w:rFonts w:ascii="Arial" w:eastAsia="Times New Roman" w:hAnsi="Arial" w:cs="Arial"/>
      <w:b/>
      <w:color w:val="0070C0"/>
      <w:sz w:val="18"/>
      <w:szCs w:val="18"/>
    </w:rPr>
  </w:style>
  <w:style w:type="character" w:customStyle="1" w:styleId="AmndHyper">
    <w:name w:val="AmndHyper"/>
    <w:basedOn w:val="DefaultParagraphFont"/>
    <w:uiPriority w:val="1"/>
    <w:qFormat/>
    <w:rsid w:val="000E70CD"/>
    <w:rPr>
      <w:rFonts w:ascii="Arial" w:hAnsi="Arial"/>
      <w:b/>
      <w:noProof/>
      <w:color w:val="0070C0"/>
      <w:sz w:val="18"/>
      <w:u w:val="single" w:color="0070C0"/>
      <w:lang w:val="en-GB"/>
    </w:rPr>
  </w:style>
  <w:style w:type="character" w:customStyle="1" w:styleId="AmndBluChar">
    <w:name w:val="AmndBlu Char"/>
    <w:basedOn w:val="DefaultParagraphFont"/>
    <w:link w:val="AmndBlu"/>
    <w:uiPriority w:val="1"/>
    <w:rsid w:val="000E70CD"/>
    <w:rPr>
      <w:rFonts w:ascii="Arial" w:eastAsia="Times New Roman" w:hAnsi="Arial" w:cs="Arial"/>
      <w:b/>
      <w:noProof/>
      <w:color w:val="0070C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oleObject" Target="embeddings/oleObject1.bin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image" Target="media/image2.emf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www.lac.org.na/laws/2026/8853.pdf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anne%20Hubbard\AppData\Roaming\Microsoft\Templates\GRN%20Annotated%20Statute%20Template%20-%20Regulations%20FINAL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4E3A4E-4954-49A7-B5C4-15BFB306C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GRN Annotated Statute Template - Regulations FINAL.dotx</Template>
  <TotalTime>0</TotalTime>
  <Pages>52</Pages>
  <Words>1029</Words>
  <Characters>5868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Health Professions Act 16 of 2024-Regulations 2026-026</vt:lpstr>
    </vt:vector>
  </TitlesOfParts>
  <Company/>
  <LinksUpToDate>false</LinksUpToDate>
  <CharactersWithSpaces>6884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Health Professions Act 16 of 2024-Regulations 2026-026</dc:title>
  <dc:creator>LAC</dc:creator>
  <cp:lastModifiedBy>Dianne Hubbard</cp:lastModifiedBy>
  <cp:revision>2</cp:revision>
  <dcterms:created xsi:type="dcterms:W3CDTF">2026-04-09T07:05:00Z</dcterms:created>
  <dcterms:modified xsi:type="dcterms:W3CDTF">2026-04-09T07:05:00Z</dcterms:modified>
</cp:coreProperties>
</file>